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10" w:rsidRDefault="00524E10" w:rsidP="00524E10">
      <w:pPr>
        <w:tabs>
          <w:tab w:val="left" w:pos="1034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Pr="00524E10" w:rsidRDefault="00524E10" w:rsidP="0052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524E10" w:rsidRPr="00524E10" w:rsidRDefault="00524E10" w:rsidP="0052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«ИРС» С. СТЕРЧ-КЕРЧ</w:t>
      </w:r>
    </w:p>
    <w:p w:rsidR="00524E10" w:rsidRPr="00524E10" w:rsidRDefault="00524E10" w:rsidP="0052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E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524E10" w:rsidRPr="00524E10" w:rsidRDefault="00524E10" w:rsidP="00524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="-426" w:tblpY="677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167"/>
        <w:gridCol w:w="4111"/>
      </w:tblGrid>
      <w:tr w:rsidR="00524E10" w:rsidRPr="00524E10" w:rsidTr="00891CAC">
        <w:trPr>
          <w:trHeight w:val="1701"/>
        </w:trPr>
        <w:tc>
          <w:tcPr>
            <w:tcW w:w="4503" w:type="dxa"/>
          </w:tcPr>
          <w:p w:rsidR="00524E10" w:rsidRPr="00524E10" w:rsidRDefault="00524E10" w:rsidP="00524E10">
            <w:pPr>
              <w:rPr>
                <w:rFonts w:eastAsia="Calibri"/>
                <w:sz w:val="28"/>
                <w:szCs w:val="28"/>
              </w:rPr>
            </w:pPr>
          </w:p>
          <w:p w:rsidR="00524E10" w:rsidRPr="00524E10" w:rsidRDefault="00524E10" w:rsidP="00524E10">
            <w:pPr>
              <w:rPr>
                <w:rFonts w:eastAsia="Calibri"/>
                <w:sz w:val="28"/>
                <w:szCs w:val="28"/>
              </w:rPr>
            </w:pPr>
            <w:r w:rsidRPr="00524E10">
              <w:rPr>
                <w:rFonts w:eastAsia="Calibri"/>
                <w:sz w:val="28"/>
                <w:szCs w:val="28"/>
              </w:rPr>
              <w:t>ПРИНЯТ</w:t>
            </w:r>
          </w:p>
          <w:p w:rsidR="00524E10" w:rsidRPr="00524E10" w:rsidRDefault="00524E10" w:rsidP="00524E10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 w:rsidRPr="00524E10">
              <w:rPr>
                <w:rFonts w:eastAsia="Calibri"/>
                <w:sz w:val="28"/>
                <w:szCs w:val="28"/>
              </w:rPr>
              <w:t>педагогическим советом</w:t>
            </w:r>
          </w:p>
          <w:p w:rsidR="00524E10" w:rsidRPr="00524E10" w:rsidRDefault="00524E10" w:rsidP="00524E10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 w:rsidRPr="00524E10">
              <w:rPr>
                <w:rFonts w:eastAsia="Calibri"/>
                <w:sz w:val="28"/>
                <w:szCs w:val="28"/>
              </w:rPr>
              <w:t xml:space="preserve"> МБДОУ «Детский сад «Ирс» </w:t>
            </w:r>
          </w:p>
          <w:p w:rsidR="00524E10" w:rsidRPr="00524E10" w:rsidRDefault="00524E10" w:rsidP="00524E10">
            <w:pPr>
              <w:tabs>
                <w:tab w:val="left" w:pos="4111"/>
              </w:tabs>
              <w:rPr>
                <w:rFonts w:eastAsia="Calibri"/>
                <w:sz w:val="28"/>
                <w:szCs w:val="28"/>
              </w:rPr>
            </w:pPr>
            <w:r w:rsidRPr="00524E10">
              <w:rPr>
                <w:rFonts w:eastAsia="Calibri"/>
                <w:sz w:val="28"/>
                <w:szCs w:val="28"/>
              </w:rPr>
              <w:t>Стерч-Керч»</w:t>
            </w:r>
          </w:p>
          <w:p w:rsidR="00524E10" w:rsidRPr="00524E10" w:rsidRDefault="00524E10" w:rsidP="00524E10">
            <w:pPr>
              <w:rPr>
                <w:rFonts w:eastAsia="Calibri"/>
                <w:sz w:val="28"/>
                <w:szCs w:val="28"/>
              </w:rPr>
            </w:pPr>
            <w:r w:rsidRPr="00524E10">
              <w:rPr>
                <w:rFonts w:eastAsia="Calibri"/>
                <w:sz w:val="28"/>
                <w:szCs w:val="28"/>
              </w:rPr>
              <w:t>п</w:t>
            </w:r>
            <w:r w:rsidR="00891CAC">
              <w:rPr>
                <w:rFonts w:eastAsia="Calibri"/>
                <w:sz w:val="28"/>
                <w:szCs w:val="28"/>
              </w:rPr>
              <w:t xml:space="preserve">ротокол от </w:t>
            </w:r>
            <w:r w:rsidR="00DB71E4">
              <w:rPr>
                <w:rFonts w:eastAsia="Calibri"/>
                <w:sz w:val="28"/>
                <w:szCs w:val="28"/>
              </w:rPr>
              <w:t xml:space="preserve"> 31.08.2023 </w:t>
            </w:r>
            <w:r w:rsidR="007150FC">
              <w:rPr>
                <w:rFonts w:eastAsia="Calibri"/>
                <w:sz w:val="28"/>
                <w:szCs w:val="28"/>
              </w:rPr>
              <w:t>№</w:t>
            </w:r>
            <w:r w:rsidR="00DB71E4">
              <w:rPr>
                <w:rFonts w:eastAsia="Calibri"/>
                <w:sz w:val="28"/>
                <w:szCs w:val="28"/>
              </w:rPr>
              <w:t xml:space="preserve"> 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524E10" w:rsidRPr="00524E10" w:rsidRDefault="00524E10" w:rsidP="00524E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24E10" w:rsidRPr="00524E10" w:rsidRDefault="00524E10" w:rsidP="00524E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24E10" w:rsidRPr="00524E10" w:rsidRDefault="00524E10" w:rsidP="00524E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E10">
              <w:rPr>
                <w:sz w:val="28"/>
                <w:szCs w:val="28"/>
              </w:rPr>
              <w:t>УТВЕРЖДЕН</w:t>
            </w:r>
          </w:p>
          <w:p w:rsidR="00524E10" w:rsidRPr="00524E10" w:rsidRDefault="00524E10" w:rsidP="00524E1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24E10">
              <w:rPr>
                <w:sz w:val="28"/>
                <w:szCs w:val="28"/>
              </w:rPr>
              <w:t xml:space="preserve">приказом </w:t>
            </w:r>
            <w:r w:rsidRPr="00524E10">
              <w:rPr>
                <w:rFonts w:cs="Arial"/>
                <w:sz w:val="28"/>
                <w:szCs w:val="28"/>
              </w:rPr>
              <w:t xml:space="preserve"> МБДОУ </w:t>
            </w:r>
          </w:p>
          <w:p w:rsidR="00524E10" w:rsidRPr="00524E10" w:rsidRDefault="00524E10" w:rsidP="00524E1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524E10">
              <w:rPr>
                <w:rFonts w:cs="Arial"/>
                <w:sz w:val="28"/>
                <w:szCs w:val="28"/>
              </w:rPr>
              <w:t xml:space="preserve">«Детский сад «Ирс» </w:t>
            </w:r>
          </w:p>
          <w:p w:rsidR="00524E10" w:rsidRPr="00524E10" w:rsidRDefault="00524E10" w:rsidP="00524E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4E10">
              <w:rPr>
                <w:rFonts w:cs="Arial"/>
                <w:sz w:val="28"/>
                <w:szCs w:val="28"/>
              </w:rPr>
              <w:t>с. Стерч-Керч</w:t>
            </w:r>
            <w:r w:rsidRPr="00524E10">
              <w:rPr>
                <w:sz w:val="28"/>
                <w:szCs w:val="28"/>
              </w:rPr>
              <w:t>»</w:t>
            </w:r>
          </w:p>
          <w:p w:rsidR="00524E10" w:rsidRPr="00524E10" w:rsidRDefault="00891CAC" w:rsidP="00524E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B71E4">
              <w:rPr>
                <w:sz w:val="28"/>
                <w:szCs w:val="28"/>
              </w:rPr>
              <w:t>31.08.2023 №  65</w:t>
            </w:r>
            <w:r w:rsidR="00F86A73">
              <w:rPr>
                <w:sz w:val="28"/>
                <w:szCs w:val="28"/>
              </w:rPr>
              <w:t xml:space="preserve"> о/д</w:t>
            </w:r>
            <w:bookmarkStart w:id="0" w:name="_GoBack"/>
            <w:bookmarkEnd w:id="0"/>
          </w:p>
        </w:tc>
      </w:tr>
    </w:tbl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524E10">
      <w:pPr>
        <w:tabs>
          <w:tab w:val="left" w:pos="1034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Pr="007150FC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10" w:rsidRPr="007150FC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</w:p>
    <w:p w:rsidR="00524E10" w:rsidRPr="007150FC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«Ирс» с.Стерч-Керч»</w:t>
      </w:r>
    </w:p>
    <w:p w:rsidR="00524E10" w:rsidRPr="007150FC" w:rsidRDefault="00D00F06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– 2024</w:t>
      </w:r>
      <w:r w:rsidR="003E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E10" w:rsidRPr="00715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524E10" w:rsidRPr="007150FC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524E10">
      <w:pPr>
        <w:tabs>
          <w:tab w:val="left" w:pos="10348"/>
        </w:tabs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E10" w:rsidRPr="007150FC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0F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с.Стерч-Керч</w:t>
      </w:r>
      <w:r w:rsidR="00D00F06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="00D71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E10" w:rsidRDefault="00524E10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68F" w:rsidRPr="00B1368F" w:rsidRDefault="00B1368F" w:rsidP="00B1368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B1368F" w:rsidRPr="00B1368F" w:rsidRDefault="00B1368F" w:rsidP="00B1368F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68F" w:rsidRPr="00B1368F" w:rsidRDefault="00B1368F" w:rsidP="00B041A8">
      <w:pPr>
        <w:tabs>
          <w:tab w:val="left" w:pos="10348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МБДОУ «Детский сад «Ирс» с.Стерч-Керч» (далее – ДОУ) реализующий программы дошкольного образования разработан на основании нормативных документов: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СанПиН </w:t>
      </w:r>
      <w:r w:rsidR="0075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2.3/2.4.3590-20 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Pr="00B1368F">
        <w:rPr>
          <w:rFonts w:ascii="Times New Roman" w:eastAsia="Calibri" w:hAnsi="Times New Roman" w:cs="Times New Roman"/>
          <w:bCs/>
          <w:sz w:val="28"/>
          <w:szCs w:val="28"/>
        </w:rPr>
        <w:t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AA7F40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7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ФОП;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программа ДОУ.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  <w:r w:rsidRPr="00B1368F">
        <w:rPr>
          <w:rFonts w:ascii="Times New Roman" w:eastAsia="Calibri" w:hAnsi="Times New Roman" w:cs="Times New Roman"/>
          <w:sz w:val="28"/>
          <w:szCs w:val="28"/>
        </w:rPr>
        <w:t>Дополнительные парциальные программы: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  <w:r w:rsidRPr="00B1368F">
        <w:rPr>
          <w:rFonts w:ascii="Times New Roman" w:eastAsia="Calibri" w:hAnsi="Times New Roman" w:cs="Times New Roman"/>
          <w:sz w:val="28"/>
          <w:szCs w:val="28"/>
        </w:rPr>
        <w:t>- Программа курса «Мой край родной» /развивающая программа для дошкольников от 3 до 7 лет. -Махачкала: Изд-во АЛЕФ, 2014. – 72с.;</w:t>
      </w:r>
    </w:p>
    <w:p w:rsidR="00B1368F" w:rsidRPr="00B1368F" w:rsidRDefault="00B1368F" w:rsidP="00B1368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B13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реализуемых общеобразовательных программ по дошкольному образованию, соответствует виду, типу ДОУ, Уставу ДОУ и лицензии. Обязательная часть учебного плана реализует в полном объеме и обеспечивает приобретение интегративных качеств выпускниками в результате освоения основной общеобразовательной программы дошкольного образования.</w:t>
      </w:r>
    </w:p>
    <w:p w:rsidR="007150FC" w:rsidRPr="00B1368F" w:rsidRDefault="00B1368F" w:rsidP="00B041A8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  <w:r w:rsidRPr="00B1368F">
        <w:rPr>
          <w:rFonts w:ascii="Times New Roman" w:eastAsia="Calibri" w:hAnsi="Times New Roman" w:cs="Times New Roman"/>
          <w:sz w:val="28"/>
          <w:szCs w:val="24"/>
        </w:rPr>
        <w:t>Часть, формируемая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1368F">
        <w:rPr>
          <w:rFonts w:ascii="Times New Roman" w:eastAsia="Calibri" w:hAnsi="Times New Roman" w:cs="Times New Roman"/>
          <w:sz w:val="28"/>
          <w:szCs w:val="28"/>
        </w:rPr>
        <w:t>представлена дополнительной образовательной программой курса «Мой край родной» развивающая программа для дошкольников от 3 до 7 лет. -Махачкала: Изд-</w:t>
      </w:r>
      <w:r w:rsidR="00756501">
        <w:rPr>
          <w:rFonts w:ascii="Times New Roman" w:eastAsia="Calibri" w:hAnsi="Times New Roman" w:cs="Times New Roman"/>
          <w:sz w:val="28"/>
          <w:szCs w:val="28"/>
        </w:rPr>
        <w:t>во АЛЕФ, 2014. – 72с.</w:t>
      </w:r>
      <w:r w:rsidR="00E91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501"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 w:rsidRPr="00B1368F">
        <w:rPr>
          <w:rFonts w:ascii="Times New Roman" w:eastAsia="Calibri" w:hAnsi="Times New Roman" w:cs="Times New Roman"/>
          <w:sz w:val="28"/>
          <w:szCs w:val="28"/>
        </w:rPr>
        <w:t xml:space="preserve"> по реализации части, формируемой участниками </w:t>
      </w:r>
      <w:r w:rsidRPr="00B1368F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отношений организуетс</w:t>
      </w:r>
      <w:r w:rsidR="007150FC">
        <w:rPr>
          <w:rFonts w:ascii="Times New Roman" w:eastAsia="Calibri" w:hAnsi="Times New Roman" w:cs="Times New Roman"/>
          <w:sz w:val="28"/>
          <w:szCs w:val="28"/>
        </w:rPr>
        <w:t>я во всех возрастных группах 3-6</w:t>
      </w:r>
      <w:r w:rsidRPr="00B1368F">
        <w:rPr>
          <w:rFonts w:ascii="Times New Roman" w:eastAsia="Calibri" w:hAnsi="Times New Roman" w:cs="Times New Roman"/>
          <w:sz w:val="28"/>
          <w:szCs w:val="28"/>
        </w:rPr>
        <w:t xml:space="preserve"> лет один раз в неделю.</w:t>
      </w:r>
      <w:r w:rsidR="007150FC" w:rsidRPr="007150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50FC">
        <w:rPr>
          <w:rFonts w:ascii="Times New Roman" w:eastAsia="Calibri" w:hAnsi="Times New Roman" w:cs="Times New Roman"/>
          <w:sz w:val="28"/>
          <w:szCs w:val="28"/>
        </w:rPr>
        <w:t>Также используется программа по экономическому развитию для дошкольников «Экономика-детям» Люнгрин О.Е, и Юрчишиной О.И.</w:t>
      </w:r>
    </w:p>
    <w:p w:rsidR="00B1368F" w:rsidRDefault="007150FC" w:rsidP="00B041A8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F40">
        <w:rPr>
          <w:rFonts w:ascii="Times New Roman" w:eastAsia="Calibri" w:hAnsi="Times New Roman" w:cs="Times New Roman"/>
          <w:sz w:val="28"/>
          <w:szCs w:val="28"/>
        </w:rPr>
        <w:t>Объем занятий</w:t>
      </w:r>
      <w:r w:rsidR="00B1368F" w:rsidRPr="00B1368F">
        <w:rPr>
          <w:rFonts w:ascii="Times New Roman" w:eastAsia="Calibri" w:hAnsi="Times New Roman" w:cs="Times New Roman"/>
          <w:sz w:val="28"/>
          <w:szCs w:val="28"/>
        </w:rPr>
        <w:t xml:space="preserve"> в неделю представлен в обязательной и </w:t>
      </w:r>
      <w:r w:rsidR="00B1368F" w:rsidRPr="00B1368F">
        <w:rPr>
          <w:rFonts w:ascii="Times New Roman" w:eastAsia="Calibri" w:hAnsi="Times New Roman" w:cs="Times New Roman"/>
          <w:sz w:val="28"/>
          <w:szCs w:val="24"/>
        </w:rPr>
        <w:t xml:space="preserve">части, формируемой участниками образовательных отношений </w:t>
      </w:r>
      <w:r w:rsidR="00B1368F" w:rsidRPr="00B1368F">
        <w:rPr>
          <w:rFonts w:ascii="Times New Roman" w:eastAsia="Calibri" w:hAnsi="Times New Roman" w:cs="Times New Roman"/>
          <w:sz w:val="28"/>
          <w:szCs w:val="28"/>
        </w:rPr>
        <w:t>учебного плана для каждой возрастной группы.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B1368F" w:rsidRPr="00B1368F" w:rsidRDefault="00B1368F" w:rsidP="00B041A8">
      <w:pPr>
        <w:tabs>
          <w:tab w:val="left" w:pos="720"/>
          <w:tab w:val="left" w:pos="90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объема образовательной нагрузки;</w:t>
      </w:r>
    </w:p>
    <w:p w:rsidR="00B1368F" w:rsidRPr="00B1368F" w:rsidRDefault="00B1368F" w:rsidP="00B041A8">
      <w:pPr>
        <w:tabs>
          <w:tab w:val="left" w:pos="720"/>
          <w:tab w:val="left" w:pos="90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ФГОС ДО к содержанию и организации образовательного процесса;</w:t>
      </w:r>
    </w:p>
    <w:p w:rsidR="00B1368F" w:rsidRPr="00B1368F" w:rsidRDefault="00B1368F" w:rsidP="00B041A8">
      <w:pPr>
        <w:tabs>
          <w:tab w:val="left" w:pos="720"/>
          <w:tab w:val="left" w:pos="90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B1368F" w:rsidRPr="00B1368F" w:rsidRDefault="00B1368F" w:rsidP="00B041A8">
      <w:pPr>
        <w:tabs>
          <w:tab w:val="left" w:pos="720"/>
          <w:tab w:val="left" w:pos="90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единства обязательной части и части, формируемой участниками образовательных отношений;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–обязательная и часть, формируемая участниками образовательных отношений. 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 учитывает условия ДОУ, интересы и особенности воспитанников, запросы родителей (не более 40%).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B1368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</w:t>
      </w:r>
      <w:r w:rsidRPr="00B1368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литературы; формирование звуковой аналитико-синтетической активности как предпосылки обучения грамоте.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Calibri" w:hAnsi="Times New Roman" w:cs="Times New Roman"/>
          <w:spacing w:val="2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B1368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368F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</w:t>
      </w:r>
    </w:p>
    <w:p w:rsidR="00B1368F" w:rsidRPr="00B1368F" w:rsidRDefault="00F7534B" w:rsidP="00B041A8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Занятия </w:t>
      </w:r>
      <w:r w:rsidR="00B1368F" w:rsidRPr="00B1368F">
        <w:rPr>
          <w:rFonts w:ascii="Times New Roman" w:eastAsia="Calibri" w:hAnsi="Times New Roman" w:cs="Times New Roman"/>
          <w:sz w:val="28"/>
          <w:szCs w:val="28"/>
        </w:rPr>
        <w:t>по реализации части, формируемой участниками образовательных отно</w:t>
      </w:r>
      <w:r w:rsidR="00B041A8">
        <w:rPr>
          <w:rFonts w:ascii="Times New Roman" w:eastAsia="Calibri" w:hAnsi="Times New Roman" w:cs="Times New Roman"/>
          <w:sz w:val="28"/>
          <w:szCs w:val="28"/>
        </w:rPr>
        <w:t xml:space="preserve">шений организуется в младшей и </w:t>
      </w:r>
      <w:r w:rsidR="00B1368F" w:rsidRPr="00B1368F">
        <w:rPr>
          <w:rFonts w:ascii="Times New Roman" w:eastAsia="Calibri" w:hAnsi="Times New Roman" w:cs="Times New Roman"/>
          <w:sz w:val="28"/>
          <w:szCs w:val="28"/>
        </w:rPr>
        <w:t>старшей груп</w:t>
      </w:r>
      <w:r>
        <w:rPr>
          <w:rFonts w:ascii="Times New Roman" w:eastAsia="Calibri" w:hAnsi="Times New Roman" w:cs="Times New Roman"/>
          <w:sz w:val="28"/>
          <w:szCs w:val="28"/>
        </w:rPr>
        <w:t>пах один раз в неделю. Объем занятий</w:t>
      </w:r>
      <w:r w:rsidR="00B1368F" w:rsidRPr="00B1368F">
        <w:rPr>
          <w:rFonts w:ascii="Times New Roman" w:eastAsia="Calibri" w:hAnsi="Times New Roman" w:cs="Times New Roman"/>
          <w:sz w:val="28"/>
          <w:szCs w:val="28"/>
        </w:rPr>
        <w:t xml:space="preserve"> в неделю представлен в обязательной части и </w:t>
      </w:r>
      <w:r w:rsidR="00B1368F" w:rsidRPr="00B1368F">
        <w:rPr>
          <w:rFonts w:ascii="Times New Roman" w:eastAsia="Calibri" w:hAnsi="Times New Roman" w:cs="Times New Roman"/>
          <w:sz w:val="28"/>
          <w:szCs w:val="24"/>
        </w:rPr>
        <w:t xml:space="preserve">части формируемой участниками образовательных отношений </w:t>
      </w:r>
      <w:r w:rsidR="00B1368F" w:rsidRPr="00B1368F">
        <w:rPr>
          <w:rFonts w:ascii="Times New Roman" w:eastAsia="Calibri" w:hAnsi="Times New Roman" w:cs="Times New Roman"/>
          <w:sz w:val="28"/>
          <w:szCs w:val="28"/>
        </w:rPr>
        <w:t>учебного плана для каждой возрастной группы.</w:t>
      </w:r>
    </w:p>
    <w:p w:rsidR="00B1368F" w:rsidRPr="00B1368F" w:rsidRDefault="00B1368F" w:rsidP="00B041A8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Calibri" w:hAnsi="Times New Roman" w:cs="Times New Roman"/>
          <w:sz w:val="28"/>
          <w:szCs w:val="28"/>
        </w:rPr>
      </w:pPr>
      <w:r w:rsidRPr="00B1368F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занятия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исованию, лепке, аппликации. Занятия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образовательному компоненту «Рисование»</w:t>
      </w:r>
      <w:r w:rsidR="00B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«Аппликация» организуется с 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группы. Занятия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образовательного компонента «Аппликация» организуется с младшей группы один раз в две недели. Образовательный компонент «Лепка» реализуется через ор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ганизацию занятий</w:t>
      </w:r>
      <w:r w:rsidR="0057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B0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группы раннего возраста. В 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группе занятия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компоненту организуется один раз в неделю. </w:t>
      </w:r>
    </w:p>
    <w:p w:rsidR="00B1368F" w:rsidRPr="00B1368F" w:rsidRDefault="00B1368F" w:rsidP="00B041A8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rPr>
          <w:rFonts w:ascii="Times New Roman" w:eastAsia="Calibri" w:hAnsi="Times New Roman" w:cs="Times New Roman"/>
          <w:sz w:val="28"/>
          <w:szCs w:val="28"/>
        </w:rPr>
      </w:pPr>
      <w:r w:rsidRPr="00B1368F">
        <w:rPr>
          <w:rFonts w:ascii="Times New Roman" w:eastAsia="Calibri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  <w:r w:rsidRPr="00B1368F">
        <w:rPr>
          <w:rFonts w:ascii="Times New Roman" w:eastAsia="Calibri" w:hAnsi="Times New Roman" w:cs="Times New Roman"/>
          <w:sz w:val="28"/>
          <w:szCs w:val="28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организационно - образовательной деятельности в неделю представлен в обязательной части и </w:t>
      </w:r>
      <w:r w:rsidRPr="00B1368F">
        <w:rPr>
          <w:rFonts w:ascii="Times New Roman" w:eastAsia="Calibri" w:hAnsi="Times New Roman" w:cs="Times New Roman"/>
          <w:sz w:val="28"/>
          <w:szCs w:val="24"/>
        </w:rPr>
        <w:t>части формируемой участниками образовательных отношений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и родном языке.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СанПиН и определяется в соответствии с психофизическими особенностями на каждом возрастном этапе.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организационно - образовательной деятельности и их продолжительность, время проведения </w:t>
      </w:r>
      <w:r w:rsidR="00835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требованиям</w:t>
      </w:r>
      <w:r w:rsidR="00E91A9A" w:rsidRPr="00E9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A9A"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  <w:r w:rsidR="00E91A9A">
        <w:rPr>
          <w:rFonts w:ascii="Times New Roman" w:eastAsia="Times New Roman" w:hAnsi="Times New Roman" w:cs="Times New Roman"/>
          <w:sz w:val="28"/>
          <w:szCs w:val="28"/>
          <w:lang w:eastAsia="ru-RU"/>
        </w:rPr>
        <w:t>2.3/2.4.3590-20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профилактики утомления занятия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чередуются с занятиями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художественно-эстетического направления.</w:t>
      </w:r>
    </w:p>
    <w:p w:rsidR="00B1368F" w:rsidRPr="00B1368F" w:rsidRDefault="00B1368F" w:rsidP="00B041A8">
      <w:pPr>
        <w:autoSpaceDE w:val="0"/>
        <w:autoSpaceDN w:val="0"/>
        <w:adjustRightInd w:val="0"/>
        <w:spacing w:after="0" w:line="240" w:lineRule="auto"/>
        <w:ind w:right="-142" w:firstLine="4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368F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СанПиН</w:t>
      </w:r>
      <w:r w:rsidR="0083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2.3/2.4.3590-20 </w:t>
      </w:r>
      <w:r w:rsidRPr="00B13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</w:t>
      </w:r>
      <w:r w:rsidR="00F7534B">
        <w:rPr>
          <w:rFonts w:ascii="Times New Roman" w:eastAsia="Calibri" w:hAnsi="Times New Roman" w:cs="Times New Roman"/>
          <w:sz w:val="28"/>
          <w:szCs w:val="28"/>
          <w:lang w:eastAsia="ru-RU"/>
        </w:rPr>
        <w:t>2 до 3 лет продолжительность занятия</w:t>
      </w:r>
      <w:r w:rsidRPr="00B136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не более 10 минут. Может быть организована в первую и во вторую половину дня (по 8-10 минут).</w:t>
      </w:r>
      <w:r w:rsidRPr="00B136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</w:t>
      </w:r>
      <w:r w:rsidR="00F753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прогулки. Продолжительность занятий </w:t>
      </w:r>
      <w:r w:rsidRPr="00B136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детей от 3 до 4-х лет – не более 15 минут, для детей от 4-х до 5 лет – не более 20 минут, для детей от 5 до 6-ти лет – не более 25 минут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572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6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</w:t>
      </w:r>
      <w:r w:rsidR="00B041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половине дня в младшей группе </w:t>
      </w:r>
      <w:r w:rsidR="00DE03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превышает 30 </w:t>
      </w:r>
      <w:r w:rsidRPr="00B136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минут , а в старшей группе – 45 минут. Перерывы между организованными формами образовательной деятельности не менее 10 минут. </w:t>
      </w:r>
    </w:p>
    <w:p w:rsidR="00B1368F" w:rsidRPr="00B1368F" w:rsidRDefault="00B1368F" w:rsidP="00B041A8">
      <w:pPr>
        <w:tabs>
          <w:tab w:val="left" w:pos="5245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B1368F" w:rsidRPr="00B1368F" w:rsidRDefault="00B1368F" w:rsidP="00B041A8">
      <w:pPr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учитывалось соблюд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минимального количества занятий</w:t>
      </w:r>
      <w:r w:rsidRPr="00B1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каждой образовательной области, которое определено в обязательной части. Реализация физического и художественного – эстетического направления занимает не</w:t>
      </w:r>
      <w:r w:rsidR="00F7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50% от общего времени занятий.</w:t>
      </w:r>
    </w:p>
    <w:p w:rsidR="00B1368F" w:rsidRPr="00B1368F" w:rsidRDefault="00B1368F" w:rsidP="00572E0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1368F" w:rsidRDefault="00B1368F" w:rsidP="00B136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68F" w:rsidRPr="00B1368F" w:rsidRDefault="00B1368F" w:rsidP="00B136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68F">
        <w:rPr>
          <w:rFonts w:ascii="Times New Roman" w:eastAsia="Calibri" w:hAnsi="Times New Roman" w:cs="Times New Roman"/>
          <w:b/>
          <w:sz w:val="28"/>
          <w:szCs w:val="28"/>
        </w:rPr>
        <w:t>Учебный план для групп общеразвивающей направленности</w:t>
      </w:r>
    </w:p>
    <w:p w:rsidR="00B1368F" w:rsidRPr="00B1368F" w:rsidRDefault="00B1368F" w:rsidP="00B136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709"/>
        <w:gridCol w:w="709"/>
        <w:gridCol w:w="709"/>
        <w:gridCol w:w="708"/>
      </w:tblGrid>
      <w:tr w:rsidR="00B1368F" w:rsidRPr="00B1368F" w:rsidTr="00787C25">
        <w:trPr>
          <w:trHeight w:val="260"/>
        </w:trPr>
        <w:tc>
          <w:tcPr>
            <w:tcW w:w="6804" w:type="dxa"/>
            <w:gridSpan w:val="3"/>
            <w:vMerge w:val="restart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Обязательная часть</w:t>
            </w:r>
          </w:p>
        </w:tc>
        <w:tc>
          <w:tcPr>
            <w:tcW w:w="2835" w:type="dxa"/>
            <w:gridSpan w:val="4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Возраст</w:t>
            </w:r>
          </w:p>
        </w:tc>
      </w:tr>
      <w:tr w:rsidR="00B1368F" w:rsidRPr="00B1368F" w:rsidTr="00787C25">
        <w:trPr>
          <w:trHeight w:val="160"/>
        </w:trPr>
        <w:tc>
          <w:tcPr>
            <w:tcW w:w="6804" w:type="dxa"/>
            <w:gridSpan w:val="3"/>
            <w:vMerge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2-3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3-4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4-5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5-6</w:t>
            </w:r>
          </w:p>
        </w:tc>
      </w:tr>
      <w:tr w:rsidR="00B1368F" w:rsidRPr="00B1368F" w:rsidTr="00787C25">
        <w:trPr>
          <w:trHeight w:val="480"/>
        </w:trPr>
        <w:tc>
          <w:tcPr>
            <w:tcW w:w="2268" w:type="dxa"/>
            <w:vMerge w:val="restart"/>
            <w:vAlign w:val="center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694" w:type="dxa"/>
            <w:vMerge w:val="restart"/>
            <w:vAlign w:val="center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Содержание образовательной области</w:t>
            </w:r>
          </w:p>
        </w:tc>
        <w:tc>
          <w:tcPr>
            <w:tcW w:w="1842" w:type="dxa"/>
          </w:tcPr>
          <w:p w:rsidR="00B1368F" w:rsidRPr="00B1368F" w:rsidRDefault="00F7534B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Длительность занятий</w:t>
            </w:r>
            <w:r w:rsidR="00B1368F" w:rsidRPr="00B1368F">
              <w:rPr>
                <w:rFonts w:ascii="Times New Roman" w:hAnsi="Times New Roman"/>
                <w:sz w:val="24"/>
                <w:szCs w:val="28"/>
              </w:rPr>
              <w:t xml:space="preserve"> (мин)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</w:tr>
      <w:tr w:rsidR="00B1368F" w:rsidRPr="00B1368F" w:rsidTr="00787C25">
        <w:tc>
          <w:tcPr>
            <w:tcW w:w="2268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  <w:p w:rsidR="00B1368F" w:rsidRPr="00B1368F" w:rsidRDefault="00F7534B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занятий</w:t>
            </w:r>
            <w:r w:rsidR="00B1368F" w:rsidRPr="00B1368F">
              <w:rPr>
                <w:rFonts w:ascii="Times New Roman" w:hAnsi="Times New Roman"/>
                <w:sz w:val="24"/>
                <w:szCs w:val="28"/>
              </w:rPr>
              <w:t xml:space="preserve"> в неделю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</w:tr>
      <w:tr w:rsidR="00B1368F" w:rsidRPr="00B1368F" w:rsidTr="00787C25">
        <w:tc>
          <w:tcPr>
            <w:tcW w:w="2268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1368F" w:rsidRPr="00B1368F" w:rsidRDefault="00F7534B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занятий</w:t>
            </w:r>
            <w:r w:rsidR="00B1368F" w:rsidRPr="00B1368F">
              <w:rPr>
                <w:rFonts w:ascii="Times New Roman" w:hAnsi="Times New Roman"/>
                <w:sz w:val="24"/>
                <w:szCs w:val="28"/>
              </w:rPr>
              <w:t xml:space="preserve"> в месяц/год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М/Г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М/Г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М/Г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М\Г</w:t>
            </w:r>
          </w:p>
        </w:tc>
      </w:tr>
      <w:tr w:rsidR="00B1368F" w:rsidRPr="00B1368F" w:rsidTr="00787C25">
        <w:tc>
          <w:tcPr>
            <w:tcW w:w="2268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lastRenderedPageBreak/>
              <w:t>Физическое развитие</w:t>
            </w:r>
          </w:p>
        </w:tc>
        <w:tc>
          <w:tcPr>
            <w:tcW w:w="2694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Физическая</w:t>
            </w:r>
          </w:p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культура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12/108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12/108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12/108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12/108</w:t>
            </w:r>
          </w:p>
        </w:tc>
      </w:tr>
      <w:tr w:rsidR="00B1368F" w:rsidRPr="00B1368F" w:rsidTr="00787C25">
        <w:tc>
          <w:tcPr>
            <w:tcW w:w="2268" w:type="dxa"/>
            <w:vMerge w:val="restart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Познавательное</w:t>
            </w:r>
          </w:p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развитие</w:t>
            </w: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ФЭМП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8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  <w:tr w:rsidR="00B1368F" w:rsidRPr="00B1368F" w:rsidTr="00787C25">
        <w:tc>
          <w:tcPr>
            <w:tcW w:w="2268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B1368F" w:rsidRPr="00B1368F" w:rsidTr="00787C25">
        <w:tc>
          <w:tcPr>
            <w:tcW w:w="2268" w:type="dxa"/>
            <w:vMerge w:val="restart"/>
            <w:vAlign w:val="center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Развитие речи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8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  <w:tr w:rsidR="00B1368F" w:rsidRPr="00B1368F" w:rsidTr="00787C25">
        <w:tc>
          <w:tcPr>
            <w:tcW w:w="2268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Ознакомление с художественной литературой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  <w:tr w:rsidR="00B1368F" w:rsidRPr="00B1368F" w:rsidTr="00787C25">
        <w:tc>
          <w:tcPr>
            <w:tcW w:w="2268" w:type="dxa"/>
            <w:vMerge w:val="restart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Рисование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B1368F" w:rsidRPr="00B1368F" w:rsidTr="00787C25">
        <w:tc>
          <w:tcPr>
            <w:tcW w:w="2268" w:type="dxa"/>
            <w:vMerge/>
            <w:vAlign w:val="center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Лепка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</w:tr>
      <w:tr w:rsidR="00B1368F" w:rsidRPr="00B1368F" w:rsidTr="00787C25">
        <w:tc>
          <w:tcPr>
            <w:tcW w:w="2268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Аппликация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8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</w:tr>
      <w:tr w:rsidR="00B1368F" w:rsidRPr="00B1368F" w:rsidTr="00787C25">
        <w:tc>
          <w:tcPr>
            <w:tcW w:w="2268" w:type="dxa"/>
            <w:vMerge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Музыка</w:t>
            </w:r>
          </w:p>
        </w:tc>
        <w:tc>
          <w:tcPr>
            <w:tcW w:w="1842" w:type="dxa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B1368F" w:rsidRPr="00B1368F" w:rsidTr="00787C25">
        <w:tc>
          <w:tcPr>
            <w:tcW w:w="2268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Социально-коммуникативное</w:t>
            </w:r>
          </w:p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развитие</w:t>
            </w:r>
          </w:p>
        </w:tc>
        <w:tc>
          <w:tcPr>
            <w:tcW w:w="7371" w:type="dxa"/>
            <w:gridSpan w:val="6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В интеграции и в течение</w:t>
            </w:r>
          </w:p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дня во время режимных моментов</w:t>
            </w:r>
          </w:p>
        </w:tc>
      </w:tr>
      <w:tr w:rsidR="00B1368F" w:rsidRPr="00B1368F" w:rsidTr="00787C25">
        <w:tc>
          <w:tcPr>
            <w:tcW w:w="9639" w:type="dxa"/>
            <w:gridSpan w:val="7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b/>
                <w:sz w:val="24"/>
                <w:szCs w:val="28"/>
              </w:rPr>
              <w:t>Часть, формируемая участниками образовательных отношений</w:t>
            </w:r>
          </w:p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B1368F" w:rsidRPr="00B1368F" w:rsidTr="00787C25">
        <w:tc>
          <w:tcPr>
            <w:tcW w:w="6804" w:type="dxa"/>
            <w:gridSpan w:val="3"/>
          </w:tcPr>
          <w:p w:rsidR="00B1368F" w:rsidRPr="00B1368F" w:rsidRDefault="00B1368F" w:rsidP="00B136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709" w:type="dxa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 xml:space="preserve">                       -</w:t>
            </w:r>
          </w:p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709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  <w:tr w:rsidR="00B1368F" w:rsidRPr="00B1368F" w:rsidTr="00787C25">
        <w:tc>
          <w:tcPr>
            <w:tcW w:w="6804" w:type="dxa"/>
            <w:gridSpan w:val="3"/>
          </w:tcPr>
          <w:p w:rsidR="00B1368F" w:rsidRPr="00B1368F" w:rsidRDefault="00B1368F" w:rsidP="00B1368F">
            <w:pPr>
              <w:rPr>
                <w:rFonts w:ascii="Times New Roman" w:hAnsi="Times New Roman"/>
                <w:sz w:val="24"/>
                <w:szCs w:val="24"/>
              </w:rPr>
            </w:pPr>
            <w:r w:rsidRPr="00B1368F">
              <w:rPr>
                <w:rFonts w:ascii="Times New Roman" w:hAnsi="Times New Roman"/>
                <w:sz w:val="24"/>
                <w:szCs w:val="24"/>
              </w:rPr>
              <w:t xml:space="preserve">Программа по экономическому развитию «Экономика – детям» </w:t>
            </w:r>
          </w:p>
          <w:p w:rsidR="00B1368F" w:rsidRPr="00B1368F" w:rsidRDefault="00B1368F" w:rsidP="00B1368F">
            <w:pPr>
              <w:rPr>
                <w:rFonts w:ascii="Times New Roman" w:hAnsi="Times New Roman"/>
                <w:sz w:val="28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4"/>
              </w:rPr>
              <w:t>Люнгрин О.Е., Юрчишина О.И.</w:t>
            </w:r>
          </w:p>
        </w:tc>
        <w:tc>
          <w:tcPr>
            <w:tcW w:w="709" w:type="dxa"/>
          </w:tcPr>
          <w:p w:rsidR="00B1368F" w:rsidRPr="00B1368F" w:rsidRDefault="0025462E" w:rsidP="002546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1368F" w:rsidRPr="00B1368F" w:rsidRDefault="0025462E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1368F" w:rsidRPr="00B1368F" w:rsidRDefault="0025462E" w:rsidP="00B1368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B1368F" w:rsidRPr="00B1368F" w:rsidRDefault="00B1368F" w:rsidP="00B1368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1368F">
              <w:rPr>
                <w:rFonts w:ascii="Times New Roman" w:hAnsi="Times New Roman"/>
                <w:sz w:val="24"/>
                <w:szCs w:val="28"/>
              </w:rPr>
              <w:t>4/36</w:t>
            </w:r>
          </w:p>
        </w:tc>
      </w:tr>
    </w:tbl>
    <w:p w:rsidR="004B6927" w:rsidRDefault="004B6927"/>
    <w:sectPr w:rsidR="004B6927" w:rsidSect="00524E10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09A" w:rsidRDefault="007A709A" w:rsidP="00524E10">
      <w:pPr>
        <w:spacing w:after="0" w:line="240" w:lineRule="auto"/>
      </w:pPr>
      <w:r>
        <w:separator/>
      </w:r>
    </w:p>
  </w:endnote>
  <w:endnote w:type="continuationSeparator" w:id="0">
    <w:p w:rsidR="007A709A" w:rsidRDefault="007A709A" w:rsidP="0052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10" w:rsidRDefault="00524E10" w:rsidP="00756501">
    <w:pPr>
      <w:pStyle w:val="a7"/>
    </w:pPr>
  </w:p>
  <w:p w:rsidR="00524E10" w:rsidRDefault="00524E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09A" w:rsidRDefault="007A709A" w:rsidP="00524E10">
      <w:pPr>
        <w:spacing w:after="0" w:line="240" w:lineRule="auto"/>
      </w:pPr>
      <w:r>
        <w:separator/>
      </w:r>
    </w:p>
  </w:footnote>
  <w:footnote w:type="continuationSeparator" w:id="0">
    <w:p w:rsidR="007A709A" w:rsidRDefault="007A709A" w:rsidP="0052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398149"/>
      <w:docPartObj>
        <w:docPartGallery w:val="Page Numbers (Top of Page)"/>
        <w:docPartUnique/>
      </w:docPartObj>
    </w:sdtPr>
    <w:sdtEndPr/>
    <w:sdtContent>
      <w:p w:rsidR="00756501" w:rsidRDefault="007565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D14">
          <w:rPr>
            <w:noProof/>
          </w:rPr>
          <w:t>2</w:t>
        </w:r>
        <w:r>
          <w:fldChar w:fldCharType="end"/>
        </w:r>
      </w:p>
    </w:sdtContent>
  </w:sdt>
  <w:p w:rsidR="00756501" w:rsidRDefault="00756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D5"/>
    <w:rsid w:val="0025462E"/>
    <w:rsid w:val="00333D14"/>
    <w:rsid w:val="003B50D5"/>
    <w:rsid w:val="003E095A"/>
    <w:rsid w:val="004B6927"/>
    <w:rsid w:val="00524E10"/>
    <w:rsid w:val="00572E06"/>
    <w:rsid w:val="007150FC"/>
    <w:rsid w:val="00756501"/>
    <w:rsid w:val="007A709A"/>
    <w:rsid w:val="00835347"/>
    <w:rsid w:val="00852569"/>
    <w:rsid w:val="00891CAC"/>
    <w:rsid w:val="00AA7F40"/>
    <w:rsid w:val="00AD51DB"/>
    <w:rsid w:val="00B041A8"/>
    <w:rsid w:val="00B1368F"/>
    <w:rsid w:val="00D00F06"/>
    <w:rsid w:val="00D71507"/>
    <w:rsid w:val="00DB71E4"/>
    <w:rsid w:val="00DE030E"/>
    <w:rsid w:val="00E91A9A"/>
    <w:rsid w:val="00EA1C99"/>
    <w:rsid w:val="00F7534B"/>
    <w:rsid w:val="00F86A73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6A14"/>
  <w15:chartTrackingRefBased/>
  <w15:docId w15:val="{3E85006F-ECD6-43C1-A3C1-F9293575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2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E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E10"/>
  </w:style>
  <w:style w:type="paragraph" w:styleId="a7">
    <w:name w:val="footer"/>
    <w:basedOn w:val="a"/>
    <w:link w:val="a8"/>
    <w:uiPriority w:val="99"/>
    <w:unhideWhenUsed/>
    <w:rsid w:val="0052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E10"/>
  </w:style>
  <w:style w:type="paragraph" w:styleId="a9">
    <w:name w:val="Balloon Text"/>
    <w:basedOn w:val="a"/>
    <w:link w:val="aa"/>
    <w:uiPriority w:val="99"/>
    <w:semiHidden/>
    <w:unhideWhenUsed/>
    <w:rsid w:val="0089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06D1A-30D4-4793-B322-3787F715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dual e6550 2.3GHZ</dc:creator>
  <cp:keywords/>
  <dc:description/>
  <cp:lastModifiedBy>Razet</cp:lastModifiedBy>
  <cp:revision>2</cp:revision>
  <cp:lastPrinted>2023-10-12T08:45:00Z</cp:lastPrinted>
  <dcterms:created xsi:type="dcterms:W3CDTF">2023-12-04T12:46:00Z</dcterms:created>
  <dcterms:modified xsi:type="dcterms:W3CDTF">2023-12-04T12:46:00Z</dcterms:modified>
</cp:coreProperties>
</file>