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20" w:rsidRPr="00CF2620" w:rsidRDefault="00CF2620" w:rsidP="00CF262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F2620">
        <w:rPr>
          <w:b/>
          <w:color w:val="auto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F2620" w:rsidRPr="00CF2620" w:rsidRDefault="00CF2620" w:rsidP="00CF262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F2620">
        <w:rPr>
          <w:b/>
          <w:color w:val="auto"/>
          <w:sz w:val="24"/>
          <w:szCs w:val="24"/>
        </w:rPr>
        <w:t>«ДЕТСКИЙ САД «ИРС» С. СТЕРЧ-КЕРЧ</w:t>
      </w:r>
    </w:p>
    <w:p w:rsidR="00CF2620" w:rsidRPr="00CF2620" w:rsidRDefault="00CF2620" w:rsidP="00CF262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F2620">
        <w:rPr>
          <w:b/>
          <w:color w:val="auto"/>
          <w:sz w:val="24"/>
          <w:szCs w:val="24"/>
        </w:rPr>
        <w:t>НОЖАЙ-ЮРТОВСКОГО МУНИЦИПАЛЬНОГО РАЙОНА»</w:t>
      </w:r>
    </w:p>
    <w:p w:rsidR="006A065C" w:rsidRDefault="006A065C">
      <w:pPr>
        <w:spacing w:after="16" w:line="259" w:lineRule="auto"/>
        <w:ind w:left="57" w:right="0" w:firstLine="0"/>
        <w:jc w:val="center"/>
      </w:pPr>
    </w:p>
    <w:p w:rsidR="00CF2620" w:rsidRDefault="00CF2620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Default="00206A23">
      <w:pPr>
        <w:spacing w:after="16" w:line="259" w:lineRule="auto"/>
        <w:ind w:left="57" w:right="0" w:firstLine="0"/>
        <w:jc w:val="center"/>
      </w:pPr>
    </w:p>
    <w:p w:rsidR="00206A23" w:rsidRPr="00947807" w:rsidRDefault="00206A23">
      <w:pPr>
        <w:spacing w:after="16" w:line="259" w:lineRule="auto"/>
        <w:ind w:left="57" w:right="0" w:firstLine="0"/>
        <w:jc w:val="center"/>
        <w:rPr>
          <w:sz w:val="32"/>
          <w:szCs w:val="32"/>
        </w:rPr>
      </w:pPr>
      <w:r w:rsidRPr="00947807">
        <w:rPr>
          <w:sz w:val="32"/>
          <w:szCs w:val="32"/>
        </w:rPr>
        <w:t xml:space="preserve">Публичный отчет заведующего  </w:t>
      </w:r>
    </w:p>
    <w:p w:rsidR="00206A23" w:rsidRPr="00947807" w:rsidRDefault="00206A23">
      <w:pPr>
        <w:spacing w:after="16" w:line="259" w:lineRule="auto"/>
        <w:ind w:left="57" w:right="0" w:firstLine="0"/>
        <w:jc w:val="center"/>
        <w:rPr>
          <w:sz w:val="32"/>
          <w:szCs w:val="32"/>
        </w:rPr>
      </w:pPr>
      <w:r w:rsidRPr="00947807">
        <w:rPr>
          <w:sz w:val="32"/>
          <w:szCs w:val="32"/>
        </w:rPr>
        <w:t>МБДОУ «Детский сад «</w:t>
      </w:r>
      <w:proofErr w:type="spellStart"/>
      <w:r w:rsidRPr="00947807">
        <w:rPr>
          <w:sz w:val="32"/>
          <w:szCs w:val="32"/>
        </w:rPr>
        <w:t>Ирс</w:t>
      </w:r>
      <w:proofErr w:type="spellEnd"/>
      <w:r w:rsidRPr="00947807">
        <w:rPr>
          <w:sz w:val="32"/>
          <w:szCs w:val="32"/>
        </w:rPr>
        <w:t xml:space="preserve">» </w:t>
      </w:r>
      <w:proofErr w:type="spellStart"/>
      <w:r w:rsidRPr="00947807">
        <w:rPr>
          <w:sz w:val="32"/>
          <w:szCs w:val="32"/>
        </w:rPr>
        <w:t>с.Стерч-Керч</w:t>
      </w:r>
      <w:proofErr w:type="spellEnd"/>
      <w:r w:rsidRPr="00947807">
        <w:rPr>
          <w:sz w:val="32"/>
          <w:szCs w:val="32"/>
        </w:rPr>
        <w:t>»</w:t>
      </w:r>
    </w:p>
    <w:p w:rsidR="00206A23" w:rsidRDefault="00206A23">
      <w:pPr>
        <w:spacing w:after="16" w:line="259" w:lineRule="auto"/>
        <w:ind w:left="57" w:right="0" w:firstLine="0"/>
        <w:jc w:val="center"/>
        <w:rPr>
          <w:b/>
          <w:sz w:val="32"/>
          <w:szCs w:val="32"/>
        </w:rPr>
      </w:pPr>
      <w:proofErr w:type="spellStart"/>
      <w:r w:rsidRPr="00947807">
        <w:rPr>
          <w:sz w:val="32"/>
          <w:szCs w:val="32"/>
        </w:rPr>
        <w:t>Эльтаевой</w:t>
      </w:r>
      <w:proofErr w:type="spellEnd"/>
      <w:r w:rsidRPr="00947807">
        <w:rPr>
          <w:sz w:val="32"/>
          <w:szCs w:val="32"/>
        </w:rPr>
        <w:t xml:space="preserve"> </w:t>
      </w:r>
      <w:proofErr w:type="spellStart"/>
      <w:r w:rsidRPr="00947807">
        <w:rPr>
          <w:sz w:val="32"/>
          <w:szCs w:val="32"/>
        </w:rPr>
        <w:t>Разет</w:t>
      </w:r>
      <w:proofErr w:type="spellEnd"/>
      <w:r w:rsidRPr="00947807">
        <w:rPr>
          <w:sz w:val="32"/>
          <w:szCs w:val="32"/>
        </w:rPr>
        <w:t xml:space="preserve"> Руслановны</w:t>
      </w:r>
    </w:p>
    <w:p w:rsidR="00EA1F90" w:rsidRPr="00EA1F90" w:rsidRDefault="00EA1F90">
      <w:pPr>
        <w:spacing w:after="16" w:line="259" w:lineRule="auto"/>
        <w:ind w:left="57" w:right="0" w:firstLine="0"/>
        <w:jc w:val="center"/>
        <w:rPr>
          <w:sz w:val="32"/>
          <w:szCs w:val="32"/>
        </w:rPr>
      </w:pPr>
      <w:bookmarkStart w:id="0" w:name="_GoBack"/>
      <w:r w:rsidRPr="00EA1F90">
        <w:rPr>
          <w:sz w:val="32"/>
          <w:szCs w:val="32"/>
        </w:rPr>
        <w:t>за 2024-2025 учебный год.</w:t>
      </w:r>
    </w:p>
    <w:bookmarkEnd w:id="0"/>
    <w:p w:rsidR="006A065C" w:rsidRDefault="006A065C">
      <w:pPr>
        <w:spacing w:after="16" w:line="259" w:lineRule="auto"/>
        <w:ind w:left="57" w:right="0" w:firstLine="0"/>
        <w:jc w:val="center"/>
      </w:pPr>
    </w:p>
    <w:p w:rsidR="006A065C" w:rsidRDefault="006A065C">
      <w:pPr>
        <w:spacing w:after="16" w:line="259" w:lineRule="auto"/>
        <w:ind w:left="57" w:right="0" w:firstLine="0"/>
        <w:jc w:val="center"/>
      </w:pPr>
    </w:p>
    <w:p w:rsidR="006A065C" w:rsidRDefault="006A065C">
      <w:pPr>
        <w:spacing w:after="19" w:line="259" w:lineRule="auto"/>
        <w:ind w:left="57" w:right="0" w:firstLine="0"/>
        <w:jc w:val="center"/>
      </w:pPr>
    </w:p>
    <w:p w:rsidR="006A065C" w:rsidRDefault="006A065C">
      <w:pPr>
        <w:spacing w:after="16" w:line="259" w:lineRule="auto"/>
        <w:ind w:left="57" w:right="0" w:firstLine="0"/>
        <w:jc w:val="center"/>
      </w:pPr>
    </w:p>
    <w:p w:rsidR="006A065C" w:rsidRDefault="006A065C">
      <w:pPr>
        <w:spacing w:after="16" w:line="259" w:lineRule="auto"/>
        <w:ind w:left="57" w:right="0" w:firstLine="0"/>
        <w:jc w:val="center"/>
      </w:pPr>
    </w:p>
    <w:p w:rsidR="00B07074" w:rsidRDefault="00B07074">
      <w:pPr>
        <w:spacing w:after="16" w:line="259" w:lineRule="auto"/>
        <w:ind w:left="57" w:right="0" w:firstLine="0"/>
        <w:jc w:val="center"/>
      </w:pPr>
    </w:p>
    <w:p w:rsidR="00B07074" w:rsidRDefault="00B07074">
      <w:pPr>
        <w:spacing w:after="16" w:line="259" w:lineRule="auto"/>
        <w:ind w:left="57" w:right="0" w:firstLine="0"/>
        <w:jc w:val="center"/>
      </w:pPr>
    </w:p>
    <w:p w:rsidR="006A065C" w:rsidRDefault="006A065C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206A23" w:rsidRDefault="00206A23">
      <w:pPr>
        <w:spacing w:after="0" w:line="259" w:lineRule="auto"/>
        <w:ind w:left="57" w:right="0" w:firstLine="0"/>
        <w:jc w:val="center"/>
      </w:pPr>
    </w:p>
    <w:p w:rsidR="00947807" w:rsidRDefault="00947807" w:rsidP="00947807">
      <w:pPr>
        <w:spacing w:after="0" w:line="259" w:lineRule="auto"/>
        <w:ind w:left="0" w:right="0" w:firstLine="0"/>
      </w:pPr>
    </w:p>
    <w:p w:rsidR="00947807" w:rsidRDefault="00947807" w:rsidP="00947807">
      <w:pPr>
        <w:spacing w:after="0" w:line="259" w:lineRule="auto"/>
        <w:ind w:left="0" w:right="0" w:firstLine="0"/>
      </w:pPr>
      <w:r>
        <w:t xml:space="preserve">                                              </w:t>
      </w:r>
    </w:p>
    <w:p w:rsidR="00947807" w:rsidRDefault="00947807" w:rsidP="00947807">
      <w:pPr>
        <w:spacing w:after="0" w:line="259" w:lineRule="auto"/>
        <w:ind w:left="0" w:right="0" w:firstLine="0"/>
      </w:pPr>
    </w:p>
    <w:p w:rsidR="000931ED" w:rsidRDefault="00947807" w:rsidP="00947807">
      <w:pPr>
        <w:spacing w:after="0" w:line="259" w:lineRule="auto"/>
        <w:ind w:left="0" w:right="0" w:firstLine="0"/>
      </w:pPr>
      <w:r>
        <w:lastRenderedPageBreak/>
        <w:t xml:space="preserve">                                                  </w:t>
      </w:r>
      <w:r w:rsidR="00D81B95">
        <w:t xml:space="preserve">  </w:t>
      </w:r>
      <w:proofErr w:type="spellStart"/>
      <w:r w:rsidR="00D81B95">
        <w:t>Стерч-Керч</w:t>
      </w:r>
      <w:proofErr w:type="spellEnd"/>
      <w:r w:rsidR="00D81B95">
        <w:t xml:space="preserve"> -2025</w:t>
      </w:r>
      <w:r>
        <w:t>г.</w:t>
      </w:r>
    </w:p>
    <w:p w:rsidR="00947807" w:rsidRDefault="00947807" w:rsidP="00947807">
      <w:pPr>
        <w:spacing w:after="0" w:line="259" w:lineRule="auto"/>
        <w:ind w:left="0" w:right="0" w:firstLine="0"/>
      </w:pPr>
    </w:p>
    <w:tbl>
      <w:tblPr>
        <w:tblStyle w:val="TableGrid"/>
        <w:tblW w:w="87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648"/>
        <w:gridCol w:w="8101"/>
      </w:tblGrid>
      <w:tr w:rsidR="00005C74" w:rsidRPr="00947807" w:rsidTr="000931ED">
        <w:trPr>
          <w:trHeight w:val="752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26" w:right="0" w:firstLine="0"/>
              <w:jc w:val="left"/>
            </w:pP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62" w:firstLine="0"/>
              <w:jc w:val="center"/>
            </w:pPr>
            <w:r w:rsidRPr="00947807">
              <w:t xml:space="preserve">Содержание </w:t>
            </w: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1.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21" w:line="240" w:lineRule="auto"/>
              <w:ind w:left="0" w:right="0" w:firstLine="0"/>
              <w:jc w:val="left"/>
            </w:pPr>
            <w:r w:rsidRPr="00947807">
              <w:t xml:space="preserve">Оценка образовательной деятельности 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5" w:right="0" w:firstLine="0"/>
              <w:jc w:val="left"/>
            </w:pPr>
            <w:r w:rsidRPr="00947807">
              <w:t xml:space="preserve">1.1.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  <w:r w:rsidRPr="00947807">
              <w:t xml:space="preserve">Общая </w:t>
            </w:r>
            <w:r w:rsidRPr="00947807">
              <w:tab/>
              <w:t xml:space="preserve">характеристика </w:t>
            </w:r>
            <w:r w:rsidRPr="00947807">
              <w:tab/>
              <w:t xml:space="preserve">дошкольного </w:t>
            </w:r>
            <w:r w:rsidRPr="00947807">
              <w:tab/>
              <w:t xml:space="preserve">образовательного учреждения </w:t>
            </w:r>
          </w:p>
        </w:tc>
      </w:tr>
      <w:tr w:rsidR="00005C74" w:rsidRPr="00947807" w:rsidTr="000931ED">
        <w:trPr>
          <w:trHeight w:val="749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41" w:right="0" w:firstLine="0"/>
              <w:jc w:val="left"/>
            </w:pPr>
            <w:r w:rsidRPr="00947807">
              <w:t xml:space="preserve">1.2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3587" w:firstLine="0"/>
              <w:jc w:val="left"/>
            </w:pPr>
            <w:r w:rsidRPr="00947807">
              <w:t xml:space="preserve">Правоустанавливающие документы  </w:t>
            </w:r>
          </w:p>
        </w:tc>
      </w:tr>
      <w:tr w:rsidR="00005C74" w:rsidRPr="00947807" w:rsidTr="000931ED">
        <w:trPr>
          <w:trHeight w:val="655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41" w:right="0" w:firstLine="0"/>
              <w:jc w:val="left"/>
            </w:pPr>
            <w:r w:rsidRPr="00947807">
              <w:t xml:space="preserve">1.3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  <w:r w:rsidRPr="00947807">
              <w:t xml:space="preserve">Документация дошкольного образовательного учреждения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653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5" w:right="0" w:firstLine="0"/>
              <w:jc w:val="left"/>
            </w:pPr>
            <w:r w:rsidRPr="00947807">
              <w:t xml:space="preserve">1.4.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  <w:r w:rsidRPr="00947807">
              <w:t xml:space="preserve">Документация, касающаяся трудовых отношений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2.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0" w:line="240" w:lineRule="auto"/>
              <w:ind w:left="0" w:right="3532" w:firstLine="0"/>
              <w:jc w:val="left"/>
            </w:pPr>
            <w:r w:rsidRPr="00947807">
              <w:t xml:space="preserve">Система управления организации  </w:t>
            </w: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3.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21" w:line="240" w:lineRule="auto"/>
              <w:ind w:left="0" w:right="0" w:firstLine="0"/>
              <w:jc w:val="left"/>
            </w:pPr>
            <w:r w:rsidRPr="00947807">
              <w:t xml:space="preserve">Содержание и качество подготовки воспитанников </w:t>
            </w: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4.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18" w:line="240" w:lineRule="auto"/>
              <w:ind w:left="0" w:right="0" w:firstLine="0"/>
              <w:jc w:val="left"/>
            </w:pPr>
            <w:r w:rsidRPr="00947807">
              <w:t xml:space="preserve">Оценка организации учебного процесса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49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5.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18" w:line="240" w:lineRule="auto"/>
              <w:ind w:left="0" w:right="0" w:firstLine="0"/>
              <w:jc w:val="left"/>
            </w:pPr>
            <w:r w:rsidRPr="00947807">
              <w:t xml:space="preserve">Качество кадрового обеспечения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52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6.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21" w:line="240" w:lineRule="auto"/>
              <w:ind w:left="0" w:right="0" w:firstLine="0"/>
              <w:jc w:val="left"/>
            </w:pPr>
            <w:r w:rsidRPr="00947807">
              <w:t xml:space="preserve">Качество учебно-методического обеспечения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49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7.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18" w:line="240" w:lineRule="auto"/>
              <w:ind w:left="0" w:right="0" w:firstLine="0"/>
              <w:jc w:val="left"/>
            </w:pPr>
            <w:r w:rsidRPr="00947807">
              <w:t xml:space="preserve">Качество материально-технического обеспечения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51"/>
        </w:trPr>
        <w:tc>
          <w:tcPr>
            <w:tcW w:w="648" w:type="dxa"/>
          </w:tcPr>
          <w:p w:rsidR="00005C74" w:rsidRPr="00947807" w:rsidRDefault="00005C74" w:rsidP="00206A23">
            <w:pPr>
              <w:spacing w:after="0" w:line="240" w:lineRule="auto"/>
              <w:ind w:left="0" w:right="63" w:firstLine="0"/>
              <w:jc w:val="center"/>
            </w:pPr>
            <w:r w:rsidRPr="00947807">
              <w:t xml:space="preserve">8. </w:t>
            </w:r>
          </w:p>
        </w:tc>
        <w:tc>
          <w:tcPr>
            <w:tcW w:w="8101" w:type="dxa"/>
          </w:tcPr>
          <w:p w:rsidR="00005C74" w:rsidRPr="00947807" w:rsidRDefault="00005C74" w:rsidP="00206A23">
            <w:pPr>
              <w:spacing w:after="13" w:line="240" w:lineRule="auto"/>
              <w:ind w:left="0" w:right="0" w:firstLine="0"/>
              <w:jc w:val="left"/>
            </w:pPr>
            <w:r w:rsidRPr="00947807">
              <w:t xml:space="preserve">Внутренняя система оценки качества образования </w:t>
            </w:r>
          </w:p>
          <w:p w:rsidR="00005C74" w:rsidRPr="00947807" w:rsidRDefault="00005C74" w:rsidP="00206A23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005C74" w:rsidRPr="00947807" w:rsidTr="000931ED">
        <w:trPr>
          <w:trHeight w:val="752"/>
        </w:trPr>
        <w:tc>
          <w:tcPr>
            <w:tcW w:w="648" w:type="dxa"/>
          </w:tcPr>
          <w:p w:rsidR="00005C74" w:rsidRPr="00947807" w:rsidRDefault="00C14C3A" w:rsidP="00206A23">
            <w:pPr>
              <w:spacing w:after="0" w:line="240" w:lineRule="auto"/>
              <w:ind w:left="41" w:right="0" w:firstLine="0"/>
              <w:jc w:val="center"/>
            </w:pPr>
            <w:r w:rsidRPr="00947807">
              <w:t>9.</w:t>
            </w:r>
          </w:p>
        </w:tc>
        <w:tc>
          <w:tcPr>
            <w:tcW w:w="8101" w:type="dxa"/>
          </w:tcPr>
          <w:p w:rsidR="00005C74" w:rsidRPr="00947807" w:rsidRDefault="00C14C3A" w:rsidP="00206A23">
            <w:pPr>
              <w:keepNext/>
              <w:widowControl w:val="0"/>
              <w:spacing w:after="0" w:line="240" w:lineRule="auto"/>
              <w:ind w:right="282"/>
              <w:jc w:val="left"/>
              <w:outlineLvl w:val="1"/>
              <w:rPr>
                <w:bCs/>
                <w:color w:val="auto"/>
                <w:szCs w:val="28"/>
              </w:rPr>
            </w:pPr>
            <w:r w:rsidRPr="00947807">
              <w:rPr>
                <w:color w:val="auto"/>
                <w:szCs w:val="28"/>
              </w:rPr>
              <w:t xml:space="preserve">Оценка качества медицинского обеспечения </w:t>
            </w:r>
            <w:r w:rsidRPr="00947807">
              <w:rPr>
                <w:bCs/>
                <w:color w:val="auto"/>
                <w:szCs w:val="28"/>
              </w:rPr>
              <w:t>ДОУ</w:t>
            </w:r>
          </w:p>
        </w:tc>
      </w:tr>
      <w:tr w:rsidR="00C14C3A" w:rsidRPr="00947807" w:rsidTr="000931ED">
        <w:trPr>
          <w:trHeight w:val="752"/>
        </w:trPr>
        <w:tc>
          <w:tcPr>
            <w:tcW w:w="648" w:type="dxa"/>
          </w:tcPr>
          <w:p w:rsidR="00C14C3A" w:rsidRPr="00947807" w:rsidRDefault="0088588E" w:rsidP="00206A23">
            <w:pPr>
              <w:spacing w:line="240" w:lineRule="auto"/>
            </w:pPr>
            <w:r w:rsidRPr="00947807">
              <w:t>10</w:t>
            </w:r>
          </w:p>
        </w:tc>
        <w:tc>
          <w:tcPr>
            <w:tcW w:w="8101" w:type="dxa"/>
          </w:tcPr>
          <w:p w:rsidR="00C14C3A" w:rsidRPr="00947807" w:rsidRDefault="00C14C3A" w:rsidP="00206A23">
            <w:pPr>
              <w:spacing w:line="240" w:lineRule="auto"/>
            </w:pPr>
            <w:r w:rsidRPr="00947807">
              <w:t xml:space="preserve"> Функционирование внутренней системы оценки качества образования </w:t>
            </w:r>
          </w:p>
        </w:tc>
      </w:tr>
    </w:tbl>
    <w:p w:rsidR="000931ED" w:rsidRPr="00947807" w:rsidRDefault="000931ED">
      <w:pPr>
        <w:spacing w:after="0" w:line="259" w:lineRule="auto"/>
        <w:ind w:left="0" w:right="0" w:firstLine="0"/>
      </w:pPr>
    </w:p>
    <w:p w:rsidR="00EF2FA1" w:rsidRPr="00947807" w:rsidRDefault="00EF2FA1">
      <w:pPr>
        <w:spacing w:after="0" w:line="259" w:lineRule="auto"/>
        <w:ind w:left="0" w:right="0" w:firstLine="0"/>
      </w:pPr>
    </w:p>
    <w:p w:rsidR="00EF2FA1" w:rsidRPr="00947807" w:rsidRDefault="00EF2FA1">
      <w:pPr>
        <w:spacing w:after="0" w:line="259" w:lineRule="auto"/>
        <w:ind w:left="0" w:right="0" w:firstLine="0"/>
      </w:pPr>
    </w:p>
    <w:p w:rsidR="00EF2FA1" w:rsidRPr="00947807" w:rsidRDefault="00EF2FA1">
      <w:pPr>
        <w:spacing w:after="0" w:line="259" w:lineRule="auto"/>
        <w:ind w:left="0" w:right="0" w:firstLine="0"/>
      </w:pPr>
    </w:p>
    <w:p w:rsidR="00EF2FA1" w:rsidRPr="00947807" w:rsidRDefault="00EF2FA1">
      <w:pPr>
        <w:spacing w:after="0" w:line="259" w:lineRule="auto"/>
        <w:ind w:left="0" w:right="0" w:firstLine="0"/>
      </w:pPr>
    </w:p>
    <w:p w:rsidR="00EF2FA1" w:rsidRPr="00947807" w:rsidRDefault="00EF2FA1">
      <w:pPr>
        <w:spacing w:after="0" w:line="259" w:lineRule="auto"/>
        <w:ind w:left="0" w:right="0" w:firstLine="0"/>
      </w:pPr>
    </w:p>
    <w:p w:rsidR="00EF2FA1" w:rsidRDefault="00EF2FA1">
      <w:pPr>
        <w:spacing w:after="0" w:line="259" w:lineRule="auto"/>
        <w:ind w:left="0" w:right="0" w:firstLine="0"/>
      </w:pPr>
    </w:p>
    <w:p w:rsidR="006A065C" w:rsidRDefault="00DB1A46" w:rsidP="00EF2FA1">
      <w:pPr>
        <w:numPr>
          <w:ilvl w:val="0"/>
          <w:numId w:val="1"/>
        </w:numPr>
        <w:spacing w:after="5" w:line="270" w:lineRule="auto"/>
        <w:ind w:left="0" w:right="0" w:firstLine="0"/>
        <w:jc w:val="left"/>
      </w:pPr>
      <w:r>
        <w:rPr>
          <w:b/>
        </w:rPr>
        <w:t xml:space="preserve">Оценка и организация образовательной деятельности. </w:t>
      </w:r>
    </w:p>
    <w:p w:rsidR="006A065C" w:rsidRDefault="00DB1A46">
      <w:pPr>
        <w:spacing w:after="5" w:line="270" w:lineRule="auto"/>
        <w:ind w:left="-5" w:right="0"/>
        <w:jc w:val="left"/>
      </w:pPr>
      <w:r>
        <w:rPr>
          <w:b/>
        </w:rPr>
        <w:t xml:space="preserve">1.1. Общая характеристика дошкольного образовательного учреждения. </w:t>
      </w:r>
    </w:p>
    <w:p w:rsidR="006A065C" w:rsidRDefault="006A065C">
      <w:pPr>
        <w:spacing w:after="0" w:line="259" w:lineRule="auto"/>
        <w:ind w:left="0" w:right="0" w:firstLine="0"/>
        <w:jc w:val="left"/>
      </w:pPr>
    </w:p>
    <w:tbl>
      <w:tblPr>
        <w:tblStyle w:val="a6"/>
        <w:tblW w:w="9906" w:type="dxa"/>
        <w:tblLook w:val="04A0" w:firstRow="1" w:lastRow="0" w:firstColumn="1" w:lastColumn="0" w:noHBand="0" w:noVBand="1"/>
      </w:tblPr>
      <w:tblGrid>
        <w:gridCol w:w="3974"/>
        <w:gridCol w:w="5932"/>
      </w:tblGrid>
      <w:tr w:rsidR="006A065C" w:rsidRPr="00D60D12" w:rsidTr="00D60D12">
        <w:trPr>
          <w:trHeight w:val="1135"/>
        </w:trPr>
        <w:tc>
          <w:tcPr>
            <w:tcW w:w="3974" w:type="dxa"/>
          </w:tcPr>
          <w:p w:rsidR="00D60D12" w:rsidRDefault="00D60D12">
            <w:pPr>
              <w:spacing w:after="0" w:line="259" w:lineRule="auto"/>
              <w:ind w:left="0" w:right="0" w:firstLine="0"/>
              <w:jc w:val="left"/>
              <w:rPr>
                <w:b/>
                <w:szCs w:val="28"/>
              </w:rPr>
            </w:pPr>
          </w:p>
          <w:p w:rsidR="00D60D12" w:rsidRDefault="00D60D12">
            <w:pPr>
              <w:spacing w:after="0" w:line="259" w:lineRule="auto"/>
              <w:ind w:left="0" w:right="0" w:firstLine="0"/>
              <w:jc w:val="left"/>
              <w:rPr>
                <w:b/>
                <w:szCs w:val="28"/>
              </w:rPr>
            </w:pPr>
          </w:p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Полное наименование </w:t>
            </w:r>
          </w:p>
        </w:tc>
        <w:tc>
          <w:tcPr>
            <w:tcW w:w="5932" w:type="dxa"/>
          </w:tcPr>
          <w:p w:rsidR="006A065C" w:rsidRPr="00D60D12" w:rsidRDefault="00DB1A46" w:rsidP="003A4174">
            <w:pPr>
              <w:spacing w:after="0" w:line="259" w:lineRule="auto"/>
              <w:ind w:left="0" w:right="0" w:firstLine="101"/>
              <w:jc w:val="left"/>
              <w:rPr>
                <w:szCs w:val="28"/>
              </w:rPr>
            </w:pPr>
            <w:r w:rsidRPr="00D60D12">
              <w:rPr>
                <w:szCs w:val="28"/>
              </w:rPr>
              <w:t xml:space="preserve">Муниципальное </w:t>
            </w:r>
            <w:r w:rsidR="00111080" w:rsidRPr="00D60D12">
              <w:rPr>
                <w:szCs w:val="28"/>
              </w:rPr>
              <w:t>бюджетное</w:t>
            </w:r>
            <w:r w:rsidRPr="00D60D12">
              <w:rPr>
                <w:szCs w:val="28"/>
              </w:rPr>
              <w:t xml:space="preserve"> дошкольное образовательное учреждение </w:t>
            </w:r>
            <w:r w:rsidR="00D60D12" w:rsidRPr="00D60D12">
              <w:rPr>
                <w:szCs w:val="28"/>
              </w:rPr>
              <w:t>«Д</w:t>
            </w:r>
            <w:r w:rsidRPr="00D60D12">
              <w:rPr>
                <w:szCs w:val="28"/>
              </w:rPr>
              <w:t xml:space="preserve">етский сад </w:t>
            </w:r>
            <w:r w:rsidR="00D60D12" w:rsidRPr="00D60D12">
              <w:rPr>
                <w:szCs w:val="28"/>
              </w:rPr>
              <w:t>«</w:t>
            </w:r>
            <w:proofErr w:type="spellStart"/>
            <w:r w:rsidR="00D60D12" w:rsidRPr="00D60D12">
              <w:rPr>
                <w:szCs w:val="28"/>
              </w:rPr>
              <w:t>Ирс</w:t>
            </w:r>
            <w:proofErr w:type="spellEnd"/>
            <w:r w:rsidR="003B4C59" w:rsidRPr="00D60D12">
              <w:rPr>
                <w:szCs w:val="28"/>
              </w:rPr>
              <w:t>»</w:t>
            </w:r>
            <w:r w:rsidR="00D60D12" w:rsidRPr="00D60D12">
              <w:rPr>
                <w:szCs w:val="28"/>
              </w:rPr>
              <w:t xml:space="preserve"> </w:t>
            </w:r>
            <w:proofErr w:type="spellStart"/>
            <w:r w:rsidR="00D60D12" w:rsidRPr="00D60D12">
              <w:rPr>
                <w:szCs w:val="28"/>
              </w:rPr>
              <w:t>с.Стерч-Керч</w:t>
            </w:r>
            <w:proofErr w:type="spellEnd"/>
            <w:r w:rsidR="00D60D12" w:rsidRPr="00D60D12">
              <w:rPr>
                <w:szCs w:val="28"/>
              </w:rPr>
              <w:t xml:space="preserve"> Ножай-</w:t>
            </w:r>
            <w:proofErr w:type="spellStart"/>
            <w:r w:rsidR="00D60D12" w:rsidRPr="00D60D12">
              <w:rPr>
                <w:szCs w:val="28"/>
              </w:rPr>
              <w:t>Юртовского</w:t>
            </w:r>
            <w:proofErr w:type="spellEnd"/>
            <w:r w:rsidR="00D60D12" w:rsidRPr="00D60D12">
              <w:rPr>
                <w:szCs w:val="28"/>
              </w:rPr>
              <w:t xml:space="preserve"> муниципального района»</w:t>
            </w:r>
          </w:p>
        </w:tc>
      </w:tr>
      <w:tr w:rsidR="006A065C" w:rsidRPr="00D60D12" w:rsidTr="00D60D12">
        <w:trPr>
          <w:trHeight w:val="540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 Год ввода в эксплуатацию</w:t>
            </w:r>
          </w:p>
        </w:tc>
        <w:tc>
          <w:tcPr>
            <w:tcW w:w="5932" w:type="dxa"/>
          </w:tcPr>
          <w:p w:rsidR="006A065C" w:rsidRPr="00D60D12" w:rsidRDefault="00D60D12" w:rsidP="006C62F1">
            <w:pPr>
              <w:spacing w:after="0" w:line="259" w:lineRule="auto"/>
              <w:ind w:left="64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  <w:r w:rsidR="00DB1A46" w:rsidRPr="00D60D12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4E72FC" w:rsidRPr="00D60D12">
              <w:rPr>
                <w:szCs w:val="28"/>
              </w:rPr>
              <w:t>. 201</w:t>
            </w:r>
            <w:r>
              <w:rPr>
                <w:szCs w:val="28"/>
              </w:rPr>
              <w:t>7</w:t>
            </w:r>
            <w:r w:rsidR="00DB1A46" w:rsidRPr="00D60D12">
              <w:rPr>
                <w:szCs w:val="28"/>
              </w:rPr>
              <w:t xml:space="preserve"> год </w:t>
            </w:r>
          </w:p>
        </w:tc>
      </w:tr>
      <w:tr w:rsidR="006A065C" w:rsidRPr="00D60D12" w:rsidTr="00D60D12">
        <w:trPr>
          <w:trHeight w:val="844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>Адрес</w:t>
            </w:r>
          </w:p>
        </w:tc>
        <w:tc>
          <w:tcPr>
            <w:tcW w:w="5932" w:type="dxa"/>
          </w:tcPr>
          <w:p w:rsidR="006A065C" w:rsidRPr="00D60D12" w:rsidRDefault="00D60D12" w:rsidP="006530DA">
            <w:pPr>
              <w:spacing w:after="0" w:line="259" w:lineRule="auto"/>
              <w:ind w:left="3" w:right="37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366237 </w:t>
            </w:r>
            <w:proofErr w:type="gramStart"/>
            <w:r>
              <w:rPr>
                <w:szCs w:val="28"/>
              </w:rPr>
              <w:t>ЧР  Ножай</w:t>
            </w:r>
            <w:proofErr w:type="gram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Юртовский</w:t>
            </w:r>
            <w:proofErr w:type="spellEnd"/>
            <w:r>
              <w:rPr>
                <w:szCs w:val="28"/>
              </w:rPr>
              <w:t xml:space="preserve">  муниципальный район, с. </w:t>
            </w:r>
            <w:proofErr w:type="spellStart"/>
            <w:r>
              <w:rPr>
                <w:szCs w:val="28"/>
              </w:rPr>
              <w:t>Стерч-Керч</w:t>
            </w:r>
            <w:proofErr w:type="spellEnd"/>
            <w:r>
              <w:rPr>
                <w:szCs w:val="28"/>
              </w:rPr>
              <w:t>,</w:t>
            </w:r>
          </w:p>
          <w:p w:rsidR="00385B96" w:rsidRPr="00D60D12" w:rsidRDefault="00D60D12" w:rsidP="00EB545B">
            <w:pPr>
              <w:spacing w:after="0" w:line="259" w:lineRule="auto"/>
              <w:ind w:left="3" w:right="372" w:firstLine="0"/>
              <w:jc w:val="left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385B96" w:rsidRPr="00D60D12">
              <w:rPr>
                <w:szCs w:val="28"/>
              </w:rPr>
              <w:t xml:space="preserve">л. </w:t>
            </w:r>
            <w:proofErr w:type="spellStart"/>
            <w:r>
              <w:rPr>
                <w:szCs w:val="28"/>
              </w:rPr>
              <w:t>Т.А.Чалаева</w:t>
            </w:r>
            <w:proofErr w:type="spellEnd"/>
            <w:r w:rsidR="004E72FC" w:rsidRPr="00D60D12">
              <w:rPr>
                <w:szCs w:val="28"/>
              </w:rPr>
              <w:t xml:space="preserve"> </w:t>
            </w:r>
            <w:r w:rsidR="00EB545B" w:rsidRPr="00D60D12">
              <w:rPr>
                <w:szCs w:val="28"/>
              </w:rPr>
              <w:t>,</w:t>
            </w:r>
            <w:r w:rsidR="004E72FC" w:rsidRPr="00D60D12">
              <w:rPr>
                <w:szCs w:val="28"/>
              </w:rPr>
              <w:t xml:space="preserve"> </w:t>
            </w:r>
            <w:r>
              <w:rPr>
                <w:szCs w:val="28"/>
              </w:rPr>
              <w:t>57</w:t>
            </w:r>
          </w:p>
        </w:tc>
      </w:tr>
      <w:tr w:rsidR="006A065C" w:rsidRPr="00D60D12" w:rsidTr="00D60D12">
        <w:trPr>
          <w:trHeight w:val="540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>Уровень образования</w:t>
            </w:r>
          </w:p>
        </w:tc>
        <w:tc>
          <w:tcPr>
            <w:tcW w:w="5932" w:type="dxa"/>
          </w:tcPr>
          <w:p w:rsidR="006A065C" w:rsidRPr="00D60D12" w:rsidRDefault="00DB1A46">
            <w:pPr>
              <w:spacing w:after="0" w:line="259" w:lineRule="auto"/>
              <w:ind w:left="77" w:right="0" w:firstLine="0"/>
              <w:jc w:val="center"/>
              <w:rPr>
                <w:szCs w:val="28"/>
              </w:rPr>
            </w:pPr>
            <w:r w:rsidRPr="00D60D12">
              <w:rPr>
                <w:szCs w:val="28"/>
              </w:rPr>
              <w:t xml:space="preserve">дошкольное  образование </w:t>
            </w:r>
          </w:p>
        </w:tc>
      </w:tr>
      <w:tr w:rsidR="006A065C" w:rsidRPr="00D60D12" w:rsidTr="00D60D12">
        <w:trPr>
          <w:trHeight w:val="568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>Языки, на которых осуществляется  образование (обучение)</w:t>
            </w:r>
          </w:p>
        </w:tc>
        <w:tc>
          <w:tcPr>
            <w:tcW w:w="5932" w:type="dxa"/>
          </w:tcPr>
          <w:p w:rsidR="006A065C" w:rsidRPr="00D60D12" w:rsidRDefault="00DB1A46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 w:rsidRPr="00D60D12">
              <w:rPr>
                <w:szCs w:val="28"/>
              </w:rPr>
              <w:t>русский язык</w:t>
            </w:r>
            <w:r w:rsidR="000365F1" w:rsidRPr="00D60D12">
              <w:rPr>
                <w:szCs w:val="28"/>
              </w:rPr>
              <w:t>,</w:t>
            </w:r>
            <w:r w:rsidR="005A5AC2" w:rsidRPr="00D60D12">
              <w:rPr>
                <w:szCs w:val="28"/>
              </w:rPr>
              <w:t xml:space="preserve"> </w:t>
            </w:r>
            <w:r w:rsidR="000365F1" w:rsidRPr="00D60D12">
              <w:rPr>
                <w:szCs w:val="28"/>
              </w:rPr>
              <w:t>чеченский  язык</w:t>
            </w:r>
          </w:p>
        </w:tc>
      </w:tr>
      <w:tr w:rsidR="006A065C" w:rsidRPr="00D60D12" w:rsidTr="00D60D12">
        <w:trPr>
          <w:trHeight w:val="844"/>
        </w:trPr>
        <w:tc>
          <w:tcPr>
            <w:tcW w:w="3974" w:type="dxa"/>
            <w:vMerge w:val="restart"/>
          </w:tcPr>
          <w:p w:rsidR="00D60D12" w:rsidRDefault="00D60D12">
            <w:pPr>
              <w:spacing w:after="0" w:line="259" w:lineRule="auto"/>
              <w:ind w:left="0" w:right="0" w:firstLine="0"/>
              <w:jc w:val="left"/>
              <w:rPr>
                <w:b/>
                <w:szCs w:val="28"/>
              </w:rPr>
            </w:pPr>
          </w:p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>Режим работы</w:t>
            </w:r>
          </w:p>
        </w:tc>
        <w:tc>
          <w:tcPr>
            <w:tcW w:w="5932" w:type="dxa"/>
          </w:tcPr>
          <w:p w:rsidR="006A065C" w:rsidRPr="00D60D12" w:rsidRDefault="00DB1A46" w:rsidP="00D60D12">
            <w:pPr>
              <w:spacing w:after="20" w:line="259" w:lineRule="auto"/>
              <w:ind w:left="0" w:right="0" w:firstLine="0"/>
              <w:rPr>
                <w:szCs w:val="28"/>
              </w:rPr>
            </w:pPr>
            <w:r w:rsidRPr="00D60D12">
              <w:rPr>
                <w:szCs w:val="28"/>
              </w:rPr>
              <w:t xml:space="preserve"> режим работы групп: 12 часов при пятидневной рабочей неделе </w:t>
            </w:r>
          </w:p>
        </w:tc>
      </w:tr>
      <w:tr w:rsidR="006A065C" w:rsidRPr="00D60D12" w:rsidTr="00D60D12">
        <w:trPr>
          <w:trHeight w:val="583"/>
        </w:trPr>
        <w:tc>
          <w:tcPr>
            <w:tcW w:w="0" w:type="auto"/>
            <w:vMerge/>
          </w:tcPr>
          <w:p w:rsidR="006A065C" w:rsidRPr="00D60D12" w:rsidRDefault="006A065C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5932" w:type="dxa"/>
          </w:tcPr>
          <w:p w:rsidR="006A065C" w:rsidRPr="00D60D12" w:rsidRDefault="00DB1A46">
            <w:pPr>
              <w:spacing w:after="36" w:line="259" w:lineRule="auto"/>
              <w:ind w:left="59" w:right="0" w:firstLine="0"/>
              <w:jc w:val="center"/>
              <w:rPr>
                <w:szCs w:val="28"/>
              </w:rPr>
            </w:pPr>
            <w:r w:rsidRPr="00D60D12">
              <w:rPr>
                <w:szCs w:val="28"/>
              </w:rPr>
              <w:t xml:space="preserve">время работы: </w:t>
            </w:r>
          </w:p>
          <w:p w:rsidR="006A065C" w:rsidRPr="00D60D12" w:rsidRDefault="00DB1A46" w:rsidP="00D60D12">
            <w:pPr>
              <w:spacing w:after="0" w:line="259" w:lineRule="auto"/>
              <w:ind w:right="0"/>
              <w:jc w:val="left"/>
              <w:rPr>
                <w:szCs w:val="28"/>
              </w:rPr>
            </w:pPr>
            <w:r w:rsidRPr="00D60D12">
              <w:rPr>
                <w:szCs w:val="28"/>
              </w:rPr>
              <w:t xml:space="preserve">понедельник – пятница: с 07.00 до 19.00 </w:t>
            </w:r>
          </w:p>
        </w:tc>
      </w:tr>
      <w:tr w:rsidR="006A065C" w:rsidRPr="00D60D12" w:rsidTr="00D60D12">
        <w:trPr>
          <w:trHeight w:val="540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Заведующий </w:t>
            </w:r>
          </w:p>
        </w:tc>
        <w:tc>
          <w:tcPr>
            <w:tcW w:w="5932" w:type="dxa"/>
          </w:tcPr>
          <w:p w:rsidR="006A065C" w:rsidRPr="00D60D12" w:rsidRDefault="00D60D12" w:rsidP="00D60D12">
            <w:pPr>
              <w:spacing w:after="0" w:line="259" w:lineRule="auto"/>
              <w:ind w:left="63" w:right="0"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Эльтаева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Разет</w:t>
            </w:r>
            <w:proofErr w:type="spellEnd"/>
            <w:r>
              <w:rPr>
                <w:szCs w:val="28"/>
              </w:rPr>
              <w:t xml:space="preserve"> Руслановна</w:t>
            </w:r>
          </w:p>
        </w:tc>
      </w:tr>
      <w:tr w:rsidR="006A065C" w:rsidRPr="00D60D12" w:rsidTr="00D60D12">
        <w:trPr>
          <w:trHeight w:val="541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>Адрес электронной почты</w:t>
            </w:r>
          </w:p>
        </w:tc>
        <w:tc>
          <w:tcPr>
            <w:tcW w:w="5932" w:type="dxa"/>
          </w:tcPr>
          <w:p w:rsidR="006A065C" w:rsidRPr="00D60D12" w:rsidRDefault="00D60D12">
            <w:pPr>
              <w:spacing w:after="0" w:line="259" w:lineRule="auto"/>
              <w:ind w:left="59" w:right="0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eltaeva.razet@bk.ru</w:t>
            </w:r>
          </w:p>
        </w:tc>
      </w:tr>
      <w:tr w:rsidR="006A065C" w:rsidRPr="00D60D12" w:rsidTr="00D60D12">
        <w:trPr>
          <w:trHeight w:val="540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Адрес сайта </w:t>
            </w:r>
          </w:p>
        </w:tc>
        <w:tc>
          <w:tcPr>
            <w:tcW w:w="5932" w:type="dxa"/>
          </w:tcPr>
          <w:p w:rsidR="006A065C" w:rsidRPr="00206A23" w:rsidRDefault="00D60D12" w:rsidP="004E72FC">
            <w:pPr>
              <w:spacing w:after="0" w:line="259" w:lineRule="auto"/>
              <w:ind w:left="61" w:right="0" w:firstLine="0"/>
              <w:jc w:val="center"/>
              <w:rPr>
                <w:szCs w:val="28"/>
              </w:rPr>
            </w:pPr>
            <w:r w:rsidRPr="003E16CA">
              <w:rPr>
                <w:szCs w:val="28"/>
              </w:rPr>
              <w:t>http://</w:t>
            </w:r>
            <w:r w:rsidR="003D0477">
              <w:rPr>
                <w:szCs w:val="28"/>
                <w:lang w:val="en-US"/>
              </w:rPr>
              <w:t>irssterchkerchdo95.do95.ru</w:t>
            </w:r>
          </w:p>
        </w:tc>
      </w:tr>
      <w:tr w:rsidR="006A065C" w:rsidRPr="00D60D12" w:rsidTr="00D60D12">
        <w:trPr>
          <w:trHeight w:val="540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Количество групп: </w:t>
            </w:r>
          </w:p>
        </w:tc>
        <w:tc>
          <w:tcPr>
            <w:tcW w:w="5932" w:type="dxa"/>
          </w:tcPr>
          <w:p w:rsidR="006A065C" w:rsidRPr="00D60D12" w:rsidRDefault="00D60D12">
            <w:pPr>
              <w:spacing w:after="0" w:line="259" w:lineRule="auto"/>
              <w:ind w:left="62" w:right="0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6A065C" w:rsidRPr="00D60D12" w:rsidTr="00D60D12">
        <w:trPr>
          <w:trHeight w:val="538"/>
        </w:trPr>
        <w:tc>
          <w:tcPr>
            <w:tcW w:w="3974" w:type="dxa"/>
          </w:tcPr>
          <w:p w:rsidR="006A065C" w:rsidRPr="00D60D12" w:rsidRDefault="00DB1A4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D60D12">
              <w:rPr>
                <w:b/>
                <w:szCs w:val="28"/>
              </w:rPr>
              <w:t xml:space="preserve">Количество воспитанников: </w:t>
            </w:r>
          </w:p>
        </w:tc>
        <w:tc>
          <w:tcPr>
            <w:tcW w:w="5932" w:type="dxa"/>
          </w:tcPr>
          <w:p w:rsidR="006A065C" w:rsidRPr="00D60D12" w:rsidRDefault="00D2435C" w:rsidP="006C62F1">
            <w:pPr>
              <w:spacing w:after="0" w:line="259" w:lineRule="auto"/>
              <w:ind w:left="62" w:right="0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</w:t>
            </w:r>
            <w:r w:rsidR="00D60D12">
              <w:rPr>
                <w:szCs w:val="28"/>
                <w:lang w:val="en-US"/>
              </w:rPr>
              <w:t>0</w:t>
            </w:r>
          </w:p>
        </w:tc>
      </w:tr>
    </w:tbl>
    <w:p w:rsidR="006A065C" w:rsidRPr="00D60D12" w:rsidRDefault="006A065C">
      <w:pPr>
        <w:spacing w:after="26" w:line="259" w:lineRule="auto"/>
        <w:ind w:left="0" w:right="0" w:firstLine="0"/>
        <w:jc w:val="left"/>
        <w:rPr>
          <w:szCs w:val="28"/>
        </w:rPr>
      </w:pPr>
    </w:p>
    <w:p w:rsidR="006A065C" w:rsidRDefault="003A4174" w:rsidP="00EF2FA1">
      <w:pPr>
        <w:spacing w:line="240" w:lineRule="auto"/>
        <w:ind w:left="0" w:right="5" w:firstLine="360"/>
        <w:jc w:val="left"/>
      </w:pPr>
      <w:r>
        <w:t xml:space="preserve">  </w:t>
      </w:r>
      <w:r w:rsidR="00DB1A46">
        <w:t xml:space="preserve">Муниципальное </w:t>
      </w:r>
      <w:r w:rsidR="00664FB2">
        <w:t>бюджетное</w:t>
      </w:r>
      <w:r w:rsidR="00DB1A46">
        <w:t xml:space="preserve"> дошкольное образовательное учреждение </w:t>
      </w:r>
      <w:r w:rsidR="00D60D12">
        <w:t>«Д</w:t>
      </w:r>
      <w:r w:rsidR="00DB1A46">
        <w:t xml:space="preserve">етский сад </w:t>
      </w:r>
      <w:r w:rsidR="00D306CD">
        <w:t>«</w:t>
      </w:r>
      <w:proofErr w:type="spellStart"/>
      <w:r w:rsidR="00D60D12">
        <w:t>Ирс</w:t>
      </w:r>
      <w:proofErr w:type="spellEnd"/>
      <w:r w:rsidR="00DB1A46">
        <w:t xml:space="preserve">» открыто в </w:t>
      </w:r>
      <w:r w:rsidR="00D306CD">
        <w:t>20</w:t>
      </w:r>
      <w:r w:rsidR="00D60D12">
        <w:t>17</w:t>
      </w:r>
      <w:r w:rsidR="00DD7444">
        <w:t xml:space="preserve"> </w:t>
      </w:r>
      <w:r w:rsidR="00DB1A46">
        <w:t xml:space="preserve">году. </w:t>
      </w:r>
    </w:p>
    <w:p w:rsidR="006530DA" w:rsidRPr="003A4174" w:rsidRDefault="003A4174" w:rsidP="00EF2FA1">
      <w:pPr>
        <w:spacing w:after="0" w:line="240" w:lineRule="auto"/>
        <w:ind w:left="3" w:right="372" w:firstLine="0"/>
        <w:jc w:val="left"/>
        <w:rPr>
          <w:szCs w:val="28"/>
        </w:rPr>
      </w:pPr>
      <w:r>
        <w:t xml:space="preserve">      </w:t>
      </w:r>
      <w:r w:rsidR="00E34CF4">
        <w:t xml:space="preserve"> </w:t>
      </w:r>
      <w:r w:rsidR="00DB1A46" w:rsidRPr="00D306CD">
        <w:t xml:space="preserve">ДОУ расположено </w:t>
      </w:r>
      <w:r w:rsidR="006530DA" w:rsidRPr="00D306CD">
        <w:t>по адресу:</w:t>
      </w:r>
      <w:r w:rsidR="008B0965">
        <w:t xml:space="preserve"> </w:t>
      </w:r>
      <w:r w:rsidR="00D60D12">
        <w:t>366237</w:t>
      </w:r>
      <w:r w:rsidR="00D306CD">
        <w:t xml:space="preserve"> ЧР </w:t>
      </w:r>
      <w:r w:rsidR="00E34CF4">
        <w:rPr>
          <w:szCs w:val="28"/>
        </w:rPr>
        <w:t>Ножай-</w:t>
      </w:r>
      <w:proofErr w:type="spellStart"/>
      <w:r w:rsidR="00E34CF4">
        <w:rPr>
          <w:szCs w:val="28"/>
        </w:rPr>
        <w:t>Юртовский</w:t>
      </w:r>
      <w:proofErr w:type="spellEnd"/>
      <w:r w:rsidR="00E34CF4">
        <w:rPr>
          <w:szCs w:val="28"/>
        </w:rPr>
        <w:t xml:space="preserve">      муниципальный район, с. </w:t>
      </w:r>
      <w:proofErr w:type="spellStart"/>
      <w:r w:rsidR="00E34CF4">
        <w:rPr>
          <w:szCs w:val="28"/>
        </w:rPr>
        <w:t>Стерч-</w:t>
      </w:r>
      <w:proofErr w:type="gramStart"/>
      <w:r w:rsidR="00E34CF4">
        <w:rPr>
          <w:szCs w:val="28"/>
        </w:rPr>
        <w:t>Керч,у</w:t>
      </w:r>
      <w:r w:rsidR="00E34CF4" w:rsidRPr="00D60D12">
        <w:rPr>
          <w:szCs w:val="28"/>
        </w:rPr>
        <w:t>л</w:t>
      </w:r>
      <w:proofErr w:type="spellEnd"/>
      <w:r w:rsidR="00E34CF4" w:rsidRPr="00D60D12">
        <w:rPr>
          <w:szCs w:val="28"/>
        </w:rPr>
        <w:t>.</w:t>
      </w:r>
      <w:proofErr w:type="gramEnd"/>
      <w:r w:rsidR="00E34CF4" w:rsidRPr="00D60D12">
        <w:rPr>
          <w:szCs w:val="28"/>
        </w:rPr>
        <w:t xml:space="preserve"> </w:t>
      </w:r>
      <w:proofErr w:type="spellStart"/>
      <w:r w:rsidR="00E34CF4">
        <w:rPr>
          <w:szCs w:val="28"/>
        </w:rPr>
        <w:t>Т.А.Чалаева</w:t>
      </w:r>
      <w:proofErr w:type="spellEnd"/>
      <w:r w:rsidR="00E34CF4" w:rsidRPr="00D60D12">
        <w:rPr>
          <w:szCs w:val="28"/>
        </w:rPr>
        <w:t xml:space="preserve"> , </w:t>
      </w:r>
      <w:r w:rsidR="00E34CF4">
        <w:rPr>
          <w:szCs w:val="28"/>
        </w:rPr>
        <w:t>57</w:t>
      </w:r>
    </w:p>
    <w:p w:rsidR="006A065C" w:rsidRDefault="003A4174" w:rsidP="00EF2FA1">
      <w:pPr>
        <w:spacing w:line="240" w:lineRule="auto"/>
        <w:ind w:left="0" w:right="3" w:firstLine="360"/>
      </w:pPr>
      <w:r>
        <w:t xml:space="preserve">  </w:t>
      </w:r>
      <w:r w:rsidR="00D306CD">
        <w:t>Э</w:t>
      </w:r>
      <w:r w:rsidR="00DB1A46">
        <w:t xml:space="preserve">то </w:t>
      </w:r>
      <w:r w:rsidR="00E34CF4">
        <w:t xml:space="preserve">арендованное одноэтажное </w:t>
      </w:r>
      <w:r w:rsidR="00664FB2">
        <w:t xml:space="preserve">  </w:t>
      </w:r>
      <w:r w:rsidR="00DB1A46">
        <w:t>зда</w:t>
      </w:r>
      <w:r w:rsidR="00647225">
        <w:t xml:space="preserve">ние, </w:t>
      </w:r>
      <w:r w:rsidR="00C86074">
        <w:t xml:space="preserve">имеется </w:t>
      </w:r>
      <w:r w:rsidR="00D306CD">
        <w:t>игровая</w:t>
      </w:r>
      <w:r w:rsidR="00647225">
        <w:t xml:space="preserve"> площадка. Есть 2 игровые комнаты, 2 спальни, коридор, пищеблок,</w:t>
      </w:r>
      <w:r w:rsidR="00B07074">
        <w:t xml:space="preserve"> 2 санузла</w:t>
      </w:r>
      <w:r w:rsidR="00647225">
        <w:t xml:space="preserve">, кладовая, </w:t>
      </w:r>
      <w:r w:rsidR="00B07074">
        <w:t xml:space="preserve">совмещенные медкабинет и </w:t>
      </w:r>
      <w:r w:rsidR="004B3AB2">
        <w:t>методкабинет.</w:t>
      </w:r>
      <w:r w:rsidR="00647225">
        <w:t xml:space="preserve">  </w:t>
      </w:r>
      <w:r w:rsidR="004B3AB2">
        <w:t>П</w:t>
      </w:r>
      <w:r w:rsidR="00647225">
        <w:t>омещения обустроены</w:t>
      </w:r>
      <w:r w:rsidR="00DB1A46">
        <w:t xml:space="preserve"> эстетично, практично.  </w:t>
      </w:r>
    </w:p>
    <w:p w:rsidR="006A065C" w:rsidRDefault="00DB1A46" w:rsidP="00EF2FA1">
      <w:pPr>
        <w:spacing w:line="240" w:lineRule="auto"/>
        <w:ind w:left="0" w:right="0" w:firstLine="540"/>
      </w:pPr>
      <w:r>
        <w:lastRenderedPageBreak/>
        <w:t xml:space="preserve">. Здание и оборудование ДОУ отвечает требованиям техники безопасности, </w:t>
      </w:r>
      <w:proofErr w:type="gramStart"/>
      <w:r>
        <w:t xml:space="preserve">требованиям  </w:t>
      </w:r>
      <w:proofErr w:type="spellStart"/>
      <w:r>
        <w:t>Госпожнадзора</w:t>
      </w:r>
      <w:proofErr w:type="spellEnd"/>
      <w:proofErr w:type="gramEnd"/>
      <w:r>
        <w:t xml:space="preserve">, СанПиН. </w:t>
      </w:r>
    </w:p>
    <w:p w:rsidR="006A065C" w:rsidRDefault="00DB1A46" w:rsidP="00EF2FA1">
      <w:pPr>
        <w:tabs>
          <w:tab w:val="center" w:pos="2670"/>
          <w:tab w:val="center" w:pos="4326"/>
          <w:tab w:val="center" w:pos="6317"/>
          <w:tab w:val="right" w:pos="9360"/>
        </w:tabs>
        <w:spacing w:line="240" w:lineRule="auto"/>
        <w:ind w:left="0" w:right="0" w:firstLine="0"/>
        <w:jc w:val="left"/>
      </w:pPr>
      <w:r>
        <w:t xml:space="preserve">Установлен </w:t>
      </w:r>
      <w:r>
        <w:tab/>
        <w:t xml:space="preserve">необходимый </w:t>
      </w:r>
      <w:r>
        <w:tab/>
        <w:t xml:space="preserve">режим </w:t>
      </w:r>
      <w:r>
        <w:tab/>
        <w:t xml:space="preserve">функционирования </w:t>
      </w:r>
      <w:r>
        <w:tab/>
        <w:t xml:space="preserve">учреждения </w:t>
      </w:r>
    </w:p>
    <w:p w:rsidR="006A065C" w:rsidRDefault="00DB1A46" w:rsidP="00EF2FA1">
      <w:pPr>
        <w:spacing w:line="240" w:lineRule="auto"/>
        <w:ind w:right="72"/>
      </w:pPr>
      <w:r>
        <w:t xml:space="preserve">(водоснабжения, освещения, отопления и пр.). </w:t>
      </w:r>
    </w:p>
    <w:p w:rsidR="006A065C" w:rsidRPr="00947807" w:rsidRDefault="00C86074" w:rsidP="00EF2FA1">
      <w:pPr>
        <w:spacing w:after="13" w:line="240" w:lineRule="auto"/>
        <w:ind w:left="0" w:right="0" w:firstLine="0"/>
        <w:jc w:val="left"/>
      </w:pPr>
      <w:r w:rsidRPr="00947807">
        <w:rPr>
          <w:i/>
        </w:rPr>
        <w:t>Комплектование групп:</w:t>
      </w:r>
    </w:p>
    <w:p w:rsidR="006A065C" w:rsidRPr="00947807" w:rsidRDefault="00DB1A46" w:rsidP="00EF2FA1">
      <w:pPr>
        <w:spacing w:line="240" w:lineRule="auto"/>
        <w:ind w:left="0" w:right="0" w:firstLine="708"/>
      </w:pPr>
      <w:r w:rsidRPr="00947807">
        <w:t>В</w:t>
      </w:r>
      <w:r w:rsidR="004B3AB2" w:rsidRPr="00947807">
        <w:t xml:space="preserve"> дошкольном </w:t>
      </w:r>
      <w:proofErr w:type="gramStart"/>
      <w:r w:rsidR="004B3AB2" w:rsidRPr="00947807">
        <w:t xml:space="preserve">учреждении </w:t>
      </w:r>
      <w:r w:rsidRPr="00947807">
        <w:t xml:space="preserve"> </w:t>
      </w:r>
      <w:r w:rsidR="00C86074" w:rsidRPr="00947807">
        <w:rPr>
          <w:i/>
        </w:rPr>
        <w:t>функционирую</w:t>
      </w:r>
      <w:r w:rsidRPr="00947807">
        <w:rPr>
          <w:i/>
        </w:rPr>
        <w:t>т</w:t>
      </w:r>
      <w:proofErr w:type="gramEnd"/>
      <w:r w:rsidRPr="00947807">
        <w:rPr>
          <w:i/>
        </w:rPr>
        <w:t xml:space="preserve"> </w:t>
      </w:r>
      <w:r w:rsidR="00C86074" w:rsidRPr="00947807">
        <w:rPr>
          <w:i/>
        </w:rPr>
        <w:t xml:space="preserve"> </w:t>
      </w:r>
      <w:r w:rsidR="00E34CF4" w:rsidRPr="00947807">
        <w:rPr>
          <w:i/>
        </w:rPr>
        <w:t xml:space="preserve">2 </w:t>
      </w:r>
      <w:r w:rsidR="00B07074" w:rsidRPr="00947807">
        <w:rPr>
          <w:i/>
        </w:rPr>
        <w:t>разно</w:t>
      </w:r>
      <w:r w:rsidR="00E34CF4" w:rsidRPr="00947807">
        <w:rPr>
          <w:i/>
        </w:rPr>
        <w:t>возрастные</w:t>
      </w:r>
      <w:r w:rsidRPr="00947807">
        <w:rPr>
          <w:i/>
        </w:rPr>
        <w:t xml:space="preserve"> групп</w:t>
      </w:r>
      <w:r w:rsidR="00E34CF4" w:rsidRPr="00947807">
        <w:rPr>
          <w:i/>
        </w:rPr>
        <w:t>ы</w:t>
      </w:r>
      <w:r w:rsidRPr="00947807">
        <w:t xml:space="preserve">, </w:t>
      </w:r>
      <w:r w:rsidRPr="00947807">
        <w:rPr>
          <w:i/>
        </w:rPr>
        <w:t xml:space="preserve">численность </w:t>
      </w:r>
      <w:r w:rsidR="00B07074" w:rsidRPr="00947807">
        <w:rPr>
          <w:i/>
        </w:rPr>
        <w:t>5</w:t>
      </w:r>
      <w:r w:rsidR="00E34CF4" w:rsidRPr="00947807">
        <w:rPr>
          <w:i/>
        </w:rPr>
        <w:t>0</w:t>
      </w:r>
      <w:r w:rsidRPr="00947807">
        <w:rPr>
          <w:i/>
        </w:rPr>
        <w:t xml:space="preserve"> детей.</w:t>
      </w:r>
    </w:p>
    <w:p w:rsidR="006A065C" w:rsidRDefault="00DB1A46" w:rsidP="00EF2FA1">
      <w:pPr>
        <w:spacing w:line="240" w:lineRule="auto"/>
        <w:ind w:left="0" w:right="3" w:firstLine="708"/>
      </w:pPr>
      <w:r>
        <w:t xml:space="preserve">Группы сформированы по возрастному принципу. </w:t>
      </w:r>
    </w:p>
    <w:p w:rsidR="006A065C" w:rsidRDefault="00DB1A46" w:rsidP="00EF2FA1">
      <w:pPr>
        <w:spacing w:line="240" w:lineRule="auto"/>
        <w:ind w:left="0" w:right="4" w:firstLine="708"/>
      </w:pPr>
      <w:r>
        <w:t xml:space="preserve">Прием детей в детский сад осуществляется на </w:t>
      </w:r>
      <w:r w:rsidRPr="000B362C">
        <w:t xml:space="preserve">основании </w:t>
      </w:r>
      <w:proofErr w:type="gramStart"/>
      <w:r w:rsidRPr="00992C4D">
        <w:t xml:space="preserve">путевки </w:t>
      </w:r>
      <w:r w:rsidR="00E34CF4" w:rsidRPr="00992C4D">
        <w:t xml:space="preserve"> МУ</w:t>
      </w:r>
      <w:proofErr w:type="gramEnd"/>
      <w:r w:rsidR="00E34CF4" w:rsidRPr="00992C4D">
        <w:t xml:space="preserve"> ОДУ Ножай-</w:t>
      </w:r>
      <w:proofErr w:type="spellStart"/>
      <w:r w:rsidR="00E34CF4" w:rsidRPr="00992C4D">
        <w:t>Юртовского</w:t>
      </w:r>
      <w:proofErr w:type="spellEnd"/>
      <w:r w:rsidR="00E34CF4" w:rsidRPr="00992C4D">
        <w:t xml:space="preserve"> </w:t>
      </w:r>
      <w:r w:rsidR="000B362C" w:rsidRPr="00992C4D">
        <w:t>района</w:t>
      </w:r>
      <w:r w:rsidRPr="00992C4D">
        <w:t>,</w:t>
      </w:r>
      <w:r>
        <w:t xml:space="preserve"> медицинского заключения, заявления и документов, удостоверяющих личность одного из родителей (законных представителей).  </w:t>
      </w:r>
    </w:p>
    <w:p w:rsidR="006A065C" w:rsidRDefault="00DB1A46" w:rsidP="00907B4B">
      <w:pPr>
        <w:spacing w:after="0" w:line="259" w:lineRule="auto"/>
        <w:ind w:left="0" w:right="0" w:firstLine="0"/>
        <w:jc w:val="center"/>
        <w:rPr>
          <w:b/>
          <w:color w:val="auto"/>
          <w:sz w:val="32"/>
        </w:rPr>
      </w:pPr>
      <w:r w:rsidRPr="00C86074">
        <w:rPr>
          <w:b/>
          <w:color w:val="auto"/>
          <w:sz w:val="32"/>
        </w:rPr>
        <w:t>Характеристика воспитанников ДОУ</w:t>
      </w:r>
    </w:p>
    <w:p w:rsidR="006A05FA" w:rsidRPr="00C86074" w:rsidRDefault="006A05FA" w:rsidP="00907B4B">
      <w:pPr>
        <w:spacing w:after="0" w:line="259" w:lineRule="auto"/>
        <w:ind w:left="0" w:right="0" w:firstLine="0"/>
        <w:jc w:val="center"/>
        <w:rPr>
          <w:color w:val="auto"/>
          <w:sz w:val="36"/>
        </w:rPr>
      </w:pPr>
    </w:p>
    <w:tbl>
      <w:tblPr>
        <w:tblStyle w:val="a6"/>
        <w:tblW w:w="9567" w:type="dxa"/>
        <w:tblLook w:val="04A0" w:firstRow="1" w:lastRow="0" w:firstColumn="1" w:lastColumn="0" w:noHBand="0" w:noVBand="1"/>
      </w:tblPr>
      <w:tblGrid>
        <w:gridCol w:w="1454"/>
        <w:gridCol w:w="1573"/>
        <w:gridCol w:w="1504"/>
        <w:gridCol w:w="1892"/>
        <w:gridCol w:w="1573"/>
        <w:gridCol w:w="1571"/>
      </w:tblGrid>
      <w:tr w:rsidR="00C86074" w:rsidRPr="00C86074" w:rsidTr="0070524B">
        <w:trPr>
          <w:trHeight w:val="436"/>
        </w:trPr>
        <w:tc>
          <w:tcPr>
            <w:tcW w:w="1454" w:type="dxa"/>
          </w:tcPr>
          <w:p w:rsidR="006A065C" w:rsidRPr="00C86074" w:rsidRDefault="006A065C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8113" w:type="dxa"/>
            <w:gridSpan w:val="5"/>
          </w:tcPr>
          <w:p w:rsidR="006A065C" w:rsidRPr="00C86074" w:rsidRDefault="00DB1A46" w:rsidP="000B362C">
            <w:pPr>
              <w:spacing w:after="0" w:line="259" w:lineRule="auto"/>
              <w:ind w:left="101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Общая численность воспитанников </w:t>
            </w:r>
          </w:p>
        </w:tc>
      </w:tr>
      <w:tr w:rsidR="00C86074" w:rsidRPr="00C86074" w:rsidTr="0070524B">
        <w:trPr>
          <w:trHeight w:val="699"/>
        </w:trPr>
        <w:tc>
          <w:tcPr>
            <w:tcW w:w="1454" w:type="dxa"/>
          </w:tcPr>
          <w:p w:rsidR="006A065C" w:rsidRPr="00C86074" w:rsidRDefault="00DB1A46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Годы </w:t>
            </w:r>
          </w:p>
        </w:tc>
        <w:tc>
          <w:tcPr>
            <w:tcW w:w="1573" w:type="dxa"/>
          </w:tcPr>
          <w:p w:rsidR="006A065C" w:rsidRPr="00C86074" w:rsidRDefault="00DB1A4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Количество групп </w:t>
            </w:r>
          </w:p>
        </w:tc>
        <w:tc>
          <w:tcPr>
            <w:tcW w:w="1504" w:type="dxa"/>
          </w:tcPr>
          <w:p w:rsidR="006A065C" w:rsidRPr="00C86074" w:rsidRDefault="00DB1A4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Возраст  </w:t>
            </w:r>
          </w:p>
        </w:tc>
        <w:tc>
          <w:tcPr>
            <w:tcW w:w="1892" w:type="dxa"/>
          </w:tcPr>
          <w:p w:rsidR="006A065C" w:rsidRPr="00C86074" w:rsidRDefault="00DB1A4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Количество воспитанников </w:t>
            </w:r>
          </w:p>
        </w:tc>
        <w:tc>
          <w:tcPr>
            <w:tcW w:w="1573" w:type="dxa"/>
          </w:tcPr>
          <w:p w:rsidR="006A065C" w:rsidRPr="00C86074" w:rsidRDefault="00DB1A4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Количество мальчиков  </w:t>
            </w:r>
          </w:p>
        </w:tc>
        <w:tc>
          <w:tcPr>
            <w:tcW w:w="1571" w:type="dxa"/>
          </w:tcPr>
          <w:p w:rsidR="006A065C" w:rsidRPr="00C86074" w:rsidRDefault="00DB1A46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C86074">
              <w:rPr>
                <w:b/>
                <w:color w:val="auto"/>
                <w:sz w:val="24"/>
              </w:rPr>
              <w:t xml:space="preserve">Количество девочек 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Pr="00E34CF4" w:rsidRDefault="008B7D6F" w:rsidP="008B7D6F">
            <w:pPr>
              <w:spacing w:after="0" w:line="259" w:lineRule="auto"/>
              <w:ind w:left="0" w:right="0" w:firstLine="0"/>
              <w:jc w:val="left"/>
            </w:pPr>
            <w:r w:rsidRPr="00E34CF4">
              <w:rPr>
                <w:b/>
                <w:sz w:val="24"/>
              </w:rPr>
              <w:t>2017</w:t>
            </w:r>
          </w:p>
        </w:tc>
        <w:tc>
          <w:tcPr>
            <w:tcW w:w="1573" w:type="dxa"/>
          </w:tcPr>
          <w:p w:rsidR="008B7D6F" w:rsidRPr="00E34CF4" w:rsidRDefault="008B7D6F" w:rsidP="008B7D6F">
            <w:pPr>
              <w:spacing w:after="0" w:line="259" w:lineRule="auto"/>
              <w:ind w:left="0" w:right="59" w:firstLine="0"/>
              <w:jc w:val="center"/>
            </w:pPr>
            <w:r w:rsidRPr="00E34CF4"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8B7D6F" w:rsidRPr="00E34CF4" w:rsidRDefault="008B7D6F" w:rsidP="008B7D6F">
            <w:pPr>
              <w:spacing w:after="0" w:line="259" w:lineRule="auto"/>
              <w:ind w:left="0" w:right="60" w:firstLine="0"/>
              <w:jc w:val="center"/>
            </w:pPr>
            <w:r w:rsidRPr="00E34CF4">
              <w:rPr>
                <w:b/>
                <w:sz w:val="24"/>
              </w:rPr>
              <w:t>40</w:t>
            </w:r>
          </w:p>
        </w:tc>
        <w:tc>
          <w:tcPr>
            <w:tcW w:w="1573" w:type="dxa"/>
          </w:tcPr>
          <w:p w:rsidR="008B7D6F" w:rsidRPr="00E34CF4" w:rsidRDefault="008B7D6F" w:rsidP="008B7D6F">
            <w:pPr>
              <w:spacing w:after="0" w:line="259" w:lineRule="auto"/>
              <w:ind w:left="0" w:right="59" w:firstLine="0"/>
              <w:jc w:val="center"/>
            </w:pPr>
            <w:r w:rsidRPr="00E34CF4">
              <w:rPr>
                <w:b/>
                <w:sz w:val="24"/>
              </w:rPr>
              <w:t>20</w:t>
            </w:r>
          </w:p>
        </w:tc>
        <w:tc>
          <w:tcPr>
            <w:tcW w:w="1571" w:type="dxa"/>
          </w:tcPr>
          <w:p w:rsidR="008B7D6F" w:rsidRPr="000B362C" w:rsidRDefault="008B7D6F" w:rsidP="008B7D6F">
            <w:pPr>
              <w:spacing w:after="0" w:line="259" w:lineRule="auto"/>
              <w:ind w:left="0" w:right="59" w:firstLine="0"/>
              <w:jc w:val="center"/>
            </w:pPr>
            <w:r w:rsidRPr="00E34CF4">
              <w:rPr>
                <w:b/>
                <w:sz w:val="24"/>
              </w:rPr>
              <w:t>20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Pr="00E34CF4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573" w:type="dxa"/>
          </w:tcPr>
          <w:p w:rsidR="008B7D6F" w:rsidRPr="00E34CF4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8B7D6F" w:rsidRPr="00E34CF4" w:rsidRDefault="008B7D6F" w:rsidP="008B7D6F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</w:t>
            </w:r>
            <w:r w:rsidRPr="00E34CF4">
              <w:rPr>
                <w:b/>
                <w:sz w:val="24"/>
              </w:rPr>
              <w:t>0</w:t>
            </w:r>
          </w:p>
        </w:tc>
        <w:tc>
          <w:tcPr>
            <w:tcW w:w="1573" w:type="dxa"/>
          </w:tcPr>
          <w:p w:rsidR="008B7D6F" w:rsidRPr="00E34CF4" w:rsidRDefault="008B7D6F" w:rsidP="008B7D6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71" w:type="dxa"/>
          </w:tcPr>
          <w:p w:rsidR="008B7D6F" w:rsidRPr="000B362C" w:rsidRDefault="008B7D6F" w:rsidP="008B7D6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>27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2-6 лет</w:t>
            </w:r>
          </w:p>
        </w:tc>
        <w:tc>
          <w:tcPr>
            <w:tcW w:w="1892" w:type="dxa"/>
          </w:tcPr>
          <w:p w:rsidR="008B7D6F" w:rsidRDefault="008B7D6F" w:rsidP="008B7D6F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71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8B7D6F" w:rsidRDefault="008B7D6F" w:rsidP="008B7D6F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71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8B7D6F" w:rsidRDefault="008B7D6F" w:rsidP="008B7D6F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71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2-6 лет</w:t>
            </w:r>
          </w:p>
        </w:tc>
        <w:tc>
          <w:tcPr>
            <w:tcW w:w="1892" w:type="dxa"/>
          </w:tcPr>
          <w:p w:rsidR="008B7D6F" w:rsidRDefault="008B7D6F" w:rsidP="008B7D6F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71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8B7D6F" w:rsidRPr="006530DA" w:rsidTr="0070524B">
        <w:trPr>
          <w:trHeight w:val="426"/>
        </w:trPr>
        <w:tc>
          <w:tcPr>
            <w:tcW w:w="1454" w:type="dxa"/>
          </w:tcPr>
          <w:p w:rsidR="008B7D6F" w:rsidRDefault="008B7D6F" w:rsidP="008B7D6F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8B7D6F" w:rsidRPr="00E34CF4" w:rsidRDefault="008B7D6F" w:rsidP="008B7D6F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8B7D6F" w:rsidRDefault="008B7D6F" w:rsidP="008B7D6F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71" w:type="dxa"/>
          </w:tcPr>
          <w:p w:rsidR="008B7D6F" w:rsidRDefault="008B7D6F" w:rsidP="008B7D6F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D81B95" w:rsidRPr="006530DA" w:rsidTr="0070524B">
        <w:trPr>
          <w:trHeight w:val="426"/>
        </w:trPr>
        <w:tc>
          <w:tcPr>
            <w:tcW w:w="1454" w:type="dxa"/>
          </w:tcPr>
          <w:p w:rsidR="00D81B95" w:rsidRDefault="00D81B95" w:rsidP="00D81B95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573" w:type="dxa"/>
          </w:tcPr>
          <w:p w:rsidR="00D81B95" w:rsidRDefault="00D81B95" w:rsidP="00D81B95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4" w:type="dxa"/>
          </w:tcPr>
          <w:p w:rsidR="00D81B95" w:rsidRPr="00E34CF4" w:rsidRDefault="00D81B95" w:rsidP="00D81B95">
            <w:pPr>
              <w:spacing w:after="0" w:line="259" w:lineRule="auto"/>
              <w:ind w:left="2" w:right="0" w:firstLine="0"/>
              <w:jc w:val="left"/>
            </w:pPr>
            <w:r w:rsidRPr="00E34CF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-6</w:t>
            </w:r>
            <w:r w:rsidRPr="00E34CF4">
              <w:rPr>
                <w:b/>
                <w:sz w:val="24"/>
              </w:rPr>
              <w:t xml:space="preserve"> лет </w:t>
            </w:r>
          </w:p>
        </w:tc>
        <w:tc>
          <w:tcPr>
            <w:tcW w:w="1892" w:type="dxa"/>
          </w:tcPr>
          <w:p w:rsidR="00D81B95" w:rsidRDefault="00D81B95" w:rsidP="00D81B95">
            <w:pPr>
              <w:jc w:val="center"/>
            </w:pPr>
            <w:r w:rsidRPr="00DB782C">
              <w:rPr>
                <w:b/>
                <w:sz w:val="24"/>
              </w:rPr>
              <w:t>50</w:t>
            </w:r>
          </w:p>
        </w:tc>
        <w:tc>
          <w:tcPr>
            <w:tcW w:w="1573" w:type="dxa"/>
          </w:tcPr>
          <w:p w:rsidR="00D81B95" w:rsidRDefault="00D81B95" w:rsidP="00D81B95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71" w:type="dxa"/>
          </w:tcPr>
          <w:p w:rsidR="00D81B95" w:rsidRDefault="00D81B95" w:rsidP="00D81B95">
            <w:pPr>
              <w:spacing w:after="0" w:line="259" w:lineRule="auto"/>
              <w:ind w:left="0" w:right="5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</w:tbl>
    <w:p w:rsidR="006A065C" w:rsidRDefault="006A065C">
      <w:pPr>
        <w:spacing w:after="34" w:line="259" w:lineRule="auto"/>
        <w:ind w:left="0" w:right="0" w:firstLine="0"/>
        <w:jc w:val="left"/>
      </w:pPr>
    </w:p>
    <w:p w:rsidR="006A065C" w:rsidRDefault="00DB1A46">
      <w:pPr>
        <w:spacing w:after="5" w:line="270" w:lineRule="auto"/>
        <w:ind w:left="-5" w:right="0"/>
        <w:jc w:val="left"/>
      </w:pPr>
      <w:r>
        <w:rPr>
          <w:b/>
        </w:rPr>
        <w:t xml:space="preserve">1.2. Правоустанавливающие документы: </w:t>
      </w:r>
    </w:p>
    <w:p w:rsidR="006A065C" w:rsidRPr="00E34CF4" w:rsidRDefault="00DB1A46">
      <w:pPr>
        <w:spacing w:after="5" w:line="270" w:lineRule="auto"/>
        <w:ind w:left="-5" w:right="667"/>
        <w:jc w:val="left"/>
        <w:rPr>
          <w:color w:val="auto"/>
        </w:rPr>
      </w:pPr>
      <w:r>
        <w:rPr>
          <w:b/>
        </w:rPr>
        <w:t xml:space="preserve">1.2.1. Лицензия на осуществление </w:t>
      </w:r>
      <w:r w:rsidRPr="006E6E21">
        <w:rPr>
          <w:b/>
        </w:rPr>
        <w:t xml:space="preserve">образовательной деятельности </w:t>
      </w:r>
      <w:r w:rsidRPr="006E6E21">
        <w:t xml:space="preserve">от </w:t>
      </w:r>
      <w:r w:rsidRPr="003E16CA">
        <w:rPr>
          <w:color w:val="auto"/>
        </w:rPr>
        <w:t>«</w:t>
      </w:r>
      <w:r w:rsidR="003E16CA" w:rsidRPr="003E16CA">
        <w:rPr>
          <w:color w:val="auto"/>
        </w:rPr>
        <w:t>17» января 2018 г.</w:t>
      </w:r>
      <w:r w:rsidRPr="003E16CA">
        <w:rPr>
          <w:color w:val="auto"/>
        </w:rPr>
        <w:t xml:space="preserve"> № </w:t>
      </w:r>
      <w:r w:rsidR="003E16CA" w:rsidRPr="003E16CA">
        <w:rPr>
          <w:color w:val="auto"/>
        </w:rPr>
        <w:t>3019</w:t>
      </w:r>
      <w:r w:rsidRPr="003E16CA">
        <w:rPr>
          <w:color w:val="auto"/>
        </w:rPr>
        <w:t xml:space="preserve">, серия </w:t>
      </w:r>
      <w:r w:rsidR="003E16CA" w:rsidRPr="003E16CA">
        <w:rPr>
          <w:color w:val="auto"/>
        </w:rPr>
        <w:t>20Л02,</w:t>
      </w:r>
      <w:r w:rsidRPr="003E16CA">
        <w:rPr>
          <w:color w:val="auto"/>
        </w:rPr>
        <w:t xml:space="preserve"> № </w:t>
      </w:r>
      <w:r w:rsidR="003E16CA" w:rsidRPr="003E16CA">
        <w:rPr>
          <w:color w:val="auto"/>
        </w:rPr>
        <w:t>0001391</w:t>
      </w:r>
    </w:p>
    <w:p w:rsidR="005E1E4E" w:rsidRPr="003D0510" w:rsidRDefault="005E1E4E">
      <w:pPr>
        <w:spacing w:after="0" w:line="259" w:lineRule="auto"/>
        <w:ind w:left="0" w:right="0" w:firstLine="0"/>
        <w:jc w:val="left"/>
        <w:rPr>
          <w:b/>
        </w:rPr>
      </w:pPr>
    </w:p>
    <w:p w:rsidR="006A065C" w:rsidRPr="00E34CF4" w:rsidRDefault="00DB1A46">
      <w:pPr>
        <w:spacing w:after="5" w:line="270" w:lineRule="auto"/>
        <w:ind w:left="-5" w:right="0"/>
        <w:jc w:val="left"/>
        <w:rPr>
          <w:highlight w:val="yellow"/>
        </w:rPr>
      </w:pPr>
      <w:r>
        <w:rPr>
          <w:b/>
        </w:rPr>
        <w:t xml:space="preserve">1.2.2. Наличие и реквизиты документов о создании образовательного </w:t>
      </w:r>
      <w:proofErr w:type="gramStart"/>
      <w:r>
        <w:rPr>
          <w:b/>
        </w:rPr>
        <w:t>учреждения</w:t>
      </w:r>
      <w:r w:rsidR="004C188B">
        <w:rPr>
          <w:b/>
        </w:rPr>
        <w:t xml:space="preserve"> </w:t>
      </w:r>
      <w:r w:rsidR="006A05FA">
        <w:rPr>
          <w:b/>
        </w:rPr>
        <w:t xml:space="preserve"> </w:t>
      </w:r>
      <w:r w:rsidRPr="003E16CA">
        <w:t>Имеется</w:t>
      </w:r>
      <w:proofErr w:type="gramEnd"/>
      <w:r w:rsidRPr="003E16CA">
        <w:t xml:space="preserve">:  </w:t>
      </w:r>
    </w:p>
    <w:p w:rsidR="006A065C" w:rsidRPr="009E1315" w:rsidRDefault="007A6E45">
      <w:pPr>
        <w:numPr>
          <w:ilvl w:val="0"/>
          <w:numId w:val="2"/>
        </w:numPr>
        <w:ind w:right="72"/>
      </w:pPr>
      <w:r w:rsidRPr="009E1315">
        <w:t>Распоряжение Правительства ЧР</w:t>
      </w:r>
      <w:r w:rsidR="00DB1A46" w:rsidRPr="009E1315">
        <w:t xml:space="preserve"> «О создании муниципального дошкольного образовательного учреждения </w:t>
      </w:r>
      <w:r w:rsidR="0025733F" w:rsidRPr="009E1315">
        <w:t>дошкольного образования</w:t>
      </w:r>
      <w:r w:rsidR="009E1315" w:rsidRPr="009E1315">
        <w:t xml:space="preserve"> «Детский сад «</w:t>
      </w:r>
      <w:proofErr w:type="spellStart"/>
      <w:r w:rsidR="009E1315" w:rsidRPr="009E1315">
        <w:t>Ирс</w:t>
      </w:r>
      <w:proofErr w:type="spellEnd"/>
      <w:r w:rsidR="009E1315" w:rsidRPr="009E1315">
        <w:t>»</w:t>
      </w:r>
      <w:r w:rsidR="00910391" w:rsidRPr="009E1315">
        <w:t>.</w:t>
      </w:r>
    </w:p>
    <w:p w:rsidR="006A065C" w:rsidRDefault="006A065C">
      <w:pPr>
        <w:spacing w:after="29" w:line="259" w:lineRule="auto"/>
        <w:ind w:left="0" w:right="0" w:firstLine="0"/>
        <w:jc w:val="left"/>
      </w:pPr>
    </w:p>
    <w:p w:rsidR="006A065C" w:rsidRPr="003E16CA" w:rsidRDefault="00DB1A46">
      <w:pPr>
        <w:spacing w:after="5" w:line="270" w:lineRule="auto"/>
        <w:ind w:left="-5" w:right="0"/>
        <w:jc w:val="left"/>
      </w:pPr>
      <w:r w:rsidRPr="003E16CA">
        <w:rPr>
          <w:b/>
        </w:rPr>
        <w:t xml:space="preserve">1.2.3. Наличие свидетельств (о внесении записи в Единый государственный реестр юридических лиц; </w:t>
      </w:r>
      <w:r w:rsidR="00E34CF4" w:rsidRPr="003E16CA">
        <w:t>ОГРН</w:t>
      </w:r>
      <w:r w:rsidR="003E16CA" w:rsidRPr="003E16CA">
        <w:t>1172036006020</w:t>
      </w:r>
      <w:r w:rsidR="00E34CF4" w:rsidRPr="003E16CA">
        <w:t xml:space="preserve"> </w:t>
      </w:r>
    </w:p>
    <w:p w:rsidR="006A065C" w:rsidRPr="003E16CA" w:rsidRDefault="00DB1A46" w:rsidP="00947F3B">
      <w:pPr>
        <w:spacing w:after="5" w:line="270" w:lineRule="auto"/>
        <w:ind w:left="-5" w:right="0"/>
        <w:jc w:val="left"/>
        <w:rPr>
          <w:b/>
        </w:rPr>
      </w:pPr>
      <w:r w:rsidRPr="003E16CA">
        <w:rPr>
          <w:b/>
        </w:rPr>
        <w:lastRenderedPageBreak/>
        <w:t xml:space="preserve"> о постановке на учет в налоговом органе юридического лица, о внесении в реестр имущества (здание, земля) </w:t>
      </w:r>
      <w:r w:rsidR="003E16CA" w:rsidRPr="003E16CA">
        <w:t>ИНН 2009004148</w:t>
      </w:r>
    </w:p>
    <w:p w:rsidR="00947F3B" w:rsidRPr="003E16CA" w:rsidRDefault="003E16CA" w:rsidP="00947F3B">
      <w:pPr>
        <w:spacing w:after="5" w:line="270" w:lineRule="auto"/>
        <w:ind w:left="-5" w:right="0"/>
        <w:jc w:val="left"/>
      </w:pPr>
      <w:r w:rsidRPr="003E16CA">
        <w:t>КПП 200901001</w:t>
      </w:r>
    </w:p>
    <w:p w:rsidR="00185D8A" w:rsidRDefault="00DB1A46" w:rsidP="00206A23">
      <w:pPr>
        <w:numPr>
          <w:ilvl w:val="0"/>
          <w:numId w:val="3"/>
        </w:numPr>
        <w:spacing w:after="5" w:line="240" w:lineRule="auto"/>
        <w:ind w:right="0" w:hanging="211"/>
        <w:jc w:val="left"/>
      </w:pPr>
      <w:r w:rsidRPr="003E16CA">
        <w:rPr>
          <w:b/>
        </w:rPr>
        <w:t xml:space="preserve">3.Документация дошкольного образовательного учреждения. </w:t>
      </w:r>
    </w:p>
    <w:p w:rsidR="006A065C" w:rsidRDefault="00DB1A46" w:rsidP="00206A23">
      <w:pPr>
        <w:numPr>
          <w:ilvl w:val="1"/>
          <w:numId w:val="4"/>
        </w:numPr>
        <w:spacing w:line="240" w:lineRule="auto"/>
        <w:ind w:right="72" w:hanging="360"/>
      </w:pPr>
      <w:r>
        <w:t xml:space="preserve">устав учреждения;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программа развития учреждения;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образовательная программа;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приказы и распоряжения заведующего учреждения;  </w:t>
      </w:r>
    </w:p>
    <w:p w:rsidR="006A065C" w:rsidRDefault="005E1E4E" w:rsidP="000931ED">
      <w:pPr>
        <w:numPr>
          <w:ilvl w:val="1"/>
          <w:numId w:val="4"/>
        </w:numPr>
        <w:spacing w:line="240" w:lineRule="auto"/>
        <w:ind w:right="72" w:hanging="360"/>
      </w:pPr>
      <w:r>
        <w:t>локальные акты</w:t>
      </w:r>
      <w:r w:rsidR="00DB1A46">
        <w:t xml:space="preserve">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коллективный договор;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годовой план работы учреждения;  </w:t>
      </w:r>
    </w:p>
    <w:p w:rsidR="006A065C" w:rsidRDefault="00DB1A46" w:rsidP="000931ED">
      <w:pPr>
        <w:numPr>
          <w:ilvl w:val="1"/>
          <w:numId w:val="4"/>
        </w:numPr>
        <w:spacing w:line="240" w:lineRule="auto"/>
        <w:ind w:right="72" w:hanging="360"/>
      </w:pPr>
      <w:r>
        <w:t xml:space="preserve">инструкции по технике безопасности;  </w:t>
      </w:r>
    </w:p>
    <w:p w:rsidR="006A065C" w:rsidRDefault="005E1E4E" w:rsidP="00EF2FA1">
      <w:pPr>
        <w:numPr>
          <w:ilvl w:val="1"/>
          <w:numId w:val="4"/>
        </w:numPr>
        <w:spacing w:line="240" w:lineRule="auto"/>
        <w:ind w:right="72" w:hanging="360"/>
      </w:pPr>
      <w:r>
        <w:t>инструкции</w:t>
      </w:r>
      <w:r w:rsidR="00DB1A46">
        <w:t xml:space="preserve"> по охране труда работников учреждения;</w:t>
      </w:r>
    </w:p>
    <w:p w:rsidR="005E1E4E" w:rsidRDefault="00DB1A46" w:rsidP="00EF2FA1">
      <w:pPr>
        <w:spacing w:after="5" w:line="240" w:lineRule="auto"/>
        <w:ind w:left="-5" w:right="0"/>
        <w:jc w:val="left"/>
      </w:pPr>
      <w:r>
        <w:rPr>
          <w:b/>
        </w:rPr>
        <w:t xml:space="preserve">1.4. Документация, касающаяся трудовых отношений. </w:t>
      </w:r>
    </w:p>
    <w:p w:rsidR="005E1E4E" w:rsidRDefault="000931ED" w:rsidP="000931ED">
      <w:pPr>
        <w:spacing w:after="0" w:line="240" w:lineRule="auto"/>
        <w:ind w:left="0" w:right="72" w:firstLine="0"/>
      </w:pPr>
      <w:r>
        <w:t xml:space="preserve">- </w:t>
      </w:r>
      <w:r w:rsidR="005E1E4E">
        <w:t>книга учёта трудовых книжек работников, личные дела работников;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приказы по личному составу, книга регистрации приказов по личному составу;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трудовые договоры с работниками и дополнительные соглашения к трудовым договорам;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коллективный договор;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правила внутреннего трудового распорядка;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штатное расписание дошкольного образовательного учреждения (соответствует установленным требованиям, структура и штатная численность в соответствии с Уставом);</w:t>
      </w:r>
    </w:p>
    <w:p w:rsidR="005E1E4E" w:rsidRP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 должностные инструкции работников;</w:t>
      </w:r>
    </w:p>
    <w:p w:rsidR="005E1E4E" w:rsidRDefault="005E1E4E" w:rsidP="00EF2FA1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 журналы проведения инструктажа.</w:t>
      </w:r>
    </w:p>
    <w:p w:rsidR="005E1E4E" w:rsidRDefault="005E1E4E" w:rsidP="00EF2FA1">
      <w:pPr>
        <w:spacing w:after="0" w:line="240" w:lineRule="auto"/>
        <w:ind w:right="0"/>
      </w:pPr>
      <w:r>
        <w:rPr>
          <w:b/>
        </w:rPr>
        <w:t xml:space="preserve">2. Система управления дошкольного образовательного учреждения </w:t>
      </w:r>
    </w:p>
    <w:p w:rsidR="005E1E4E" w:rsidRDefault="005E1E4E" w:rsidP="000931ED">
      <w:pPr>
        <w:spacing w:after="16" w:line="240" w:lineRule="auto"/>
        <w:ind w:left="-5" w:right="62"/>
        <w:jc w:val="left"/>
      </w:pPr>
      <w:r>
        <w:t xml:space="preserve">Управление в учреждении строится на основе принципов единоначалия и коллегиальности и осуществляется в </w:t>
      </w:r>
      <w:proofErr w:type="gramStart"/>
      <w:r>
        <w:t>соответствии  с</w:t>
      </w:r>
      <w:proofErr w:type="gramEnd"/>
      <w:r>
        <w:t xml:space="preserve"> законодательством Российской Федерации и </w:t>
      </w:r>
      <w:r w:rsidR="00926B7E">
        <w:t>Чеченской Республики.</w:t>
      </w:r>
    </w:p>
    <w:p w:rsidR="005E1E4E" w:rsidRDefault="005E1E4E" w:rsidP="000931ED">
      <w:pPr>
        <w:numPr>
          <w:ilvl w:val="0"/>
          <w:numId w:val="5"/>
        </w:numPr>
        <w:spacing w:line="240" w:lineRule="auto"/>
        <w:ind w:right="72" w:hanging="166"/>
      </w:pPr>
      <w:proofErr w:type="gramStart"/>
      <w:r>
        <w:t>общим  собранием</w:t>
      </w:r>
      <w:proofErr w:type="gramEnd"/>
      <w:r>
        <w:t xml:space="preserve">, </w:t>
      </w:r>
    </w:p>
    <w:p w:rsidR="00926B7E" w:rsidRDefault="005E1E4E" w:rsidP="000931ED">
      <w:pPr>
        <w:numPr>
          <w:ilvl w:val="0"/>
          <w:numId w:val="5"/>
        </w:numPr>
        <w:spacing w:line="240" w:lineRule="auto"/>
        <w:ind w:right="72" w:hanging="166"/>
      </w:pPr>
      <w:r>
        <w:t xml:space="preserve">педагогическим советом, </w:t>
      </w:r>
    </w:p>
    <w:p w:rsidR="005E1E4E" w:rsidRDefault="005E1E4E" w:rsidP="000931ED">
      <w:pPr>
        <w:numPr>
          <w:ilvl w:val="0"/>
          <w:numId w:val="5"/>
        </w:numPr>
        <w:spacing w:line="240" w:lineRule="auto"/>
        <w:ind w:right="72" w:hanging="166"/>
      </w:pPr>
      <w:r>
        <w:t xml:space="preserve">родительским комитетом. </w:t>
      </w:r>
    </w:p>
    <w:p w:rsidR="005E1E4E" w:rsidRDefault="005E1E4E" w:rsidP="000931ED">
      <w:pPr>
        <w:spacing w:after="90" w:line="240" w:lineRule="auto"/>
        <w:ind w:left="550" w:right="72"/>
      </w:pPr>
      <w:r>
        <w:rPr>
          <w:b/>
        </w:rPr>
        <w:t xml:space="preserve">1 структура: </w:t>
      </w:r>
      <w:r>
        <w:t xml:space="preserve">общественное управление </w:t>
      </w:r>
    </w:p>
    <w:p w:rsidR="005E1E4E" w:rsidRDefault="005E1E4E" w:rsidP="000931ED">
      <w:pPr>
        <w:spacing w:after="90" w:line="240" w:lineRule="auto"/>
        <w:ind w:left="550" w:right="72"/>
      </w:pPr>
      <w:r>
        <w:rPr>
          <w:b/>
        </w:rPr>
        <w:t>Общее собрание</w:t>
      </w:r>
      <w:r>
        <w:t xml:space="preserve"> представляет трудовой коллектив учреждения. </w:t>
      </w:r>
    </w:p>
    <w:p w:rsidR="005E1E4E" w:rsidRDefault="005E1E4E" w:rsidP="000931ED">
      <w:pPr>
        <w:spacing w:after="99" w:line="240" w:lineRule="auto"/>
        <w:ind w:left="550" w:right="0"/>
        <w:jc w:val="left"/>
      </w:pPr>
      <w:r>
        <w:rPr>
          <w:u w:val="single" w:color="000000"/>
        </w:rPr>
        <w:t>Компетенция общего собрания</w:t>
      </w:r>
      <w:r>
        <w:t xml:space="preserve">: 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разработка и принятие локальных актов, касающихся педагогических работников; </w:t>
      </w:r>
    </w:p>
    <w:p w:rsidR="005E1E4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разработка и принятие локальных актов, затрагивающих интересы всех работников Учреждения; </w:t>
      </w:r>
    </w:p>
    <w:p w:rsidR="00926B7E" w:rsidRDefault="005E1E4E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>утверждает положение об общем собрании.</w:t>
      </w:r>
    </w:p>
    <w:p w:rsidR="006A065C" w:rsidRDefault="00DB1A46" w:rsidP="000931ED">
      <w:pPr>
        <w:spacing w:after="128" w:line="240" w:lineRule="auto"/>
        <w:ind w:left="-5" w:right="0"/>
        <w:jc w:val="center"/>
      </w:pPr>
      <w:r>
        <w:rPr>
          <w:b/>
        </w:rPr>
        <w:t>Педагогический совет</w:t>
      </w:r>
    </w:p>
    <w:p w:rsidR="006A065C" w:rsidRDefault="00DB1A46" w:rsidP="00EF2FA1">
      <w:pPr>
        <w:spacing w:after="0" w:line="240" w:lineRule="auto"/>
        <w:ind w:right="72"/>
      </w:pPr>
      <w:r>
        <w:lastRenderedPageBreak/>
        <w:t xml:space="preserve">К компетенции педагогического совета относятся: </w:t>
      </w:r>
    </w:p>
    <w:p w:rsidR="006A065C" w:rsidRDefault="00DB1A46" w:rsidP="00EF2FA1">
      <w:pPr>
        <w:numPr>
          <w:ilvl w:val="0"/>
          <w:numId w:val="5"/>
        </w:numPr>
        <w:spacing w:after="0" w:line="240" w:lineRule="auto"/>
        <w:ind w:right="72" w:hanging="166"/>
      </w:pPr>
      <w:r>
        <w:t>обеспечение коллегиальности в решении вопросов организ</w:t>
      </w:r>
      <w:r w:rsidR="00EF2FA1">
        <w:t>ации образовательного процесса;</w:t>
      </w:r>
    </w:p>
    <w:p w:rsidR="006A065C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выбор и анализ работы, программ воспитания и обучения детей; </w:t>
      </w:r>
    </w:p>
    <w:p w:rsidR="006A065C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рассмотрение и обсуждение методических направлений работы с детьми в различных группах, а также все вопросы содержания, методов и форм воспитательного и образовательного процесса; </w:t>
      </w:r>
    </w:p>
    <w:p w:rsidR="006A065C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утверждение годового плана учреждения; </w:t>
      </w:r>
    </w:p>
    <w:p w:rsidR="006A065C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рассмотрение вопросов повышения квалификации и переподготовки кадров; </w:t>
      </w:r>
    </w:p>
    <w:p w:rsidR="006A065C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организация дополнительных образовательных услуг; </w:t>
      </w:r>
    </w:p>
    <w:p w:rsidR="00926B7E" w:rsidRDefault="00DB1A46" w:rsidP="000931ED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осуществление контроля выполнения </w:t>
      </w:r>
      <w:proofErr w:type="spellStart"/>
      <w:r>
        <w:t>воспитательно</w:t>
      </w:r>
      <w:proofErr w:type="spellEnd"/>
      <w:r>
        <w:t xml:space="preserve">-образовательной деятельности учреждения. </w:t>
      </w:r>
    </w:p>
    <w:p w:rsidR="006A065C" w:rsidRDefault="00DB1A46" w:rsidP="006A05FA">
      <w:pPr>
        <w:spacing w:after="132" w:line="240" w:lineRule="auto"/>
        <w:ind w:left="-5" w:right="0"/>
        <w:jc w:val="center"/>
      </w:pPr>
      <w:r>
        <w:rPr>
          <w:b/>
        </w:rPr>
        <w:t>Родительский комитет</w:t>
      </w:r>
    </w:p>
    <w:p w:rsidR="006A065C" w:rsidRDefault="00DB1A46" w:rsidP="006A05FA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обсуждает Устав учреждения и вносимые в него изменения и дополнения; - заслушивает отчеты заведующего о создании условий для реализации общеобразовательных программ в Учреждении; </w:t>
      </w:r>
    </w:p>
    <w:p w:rsidR="006A065C" w:rsidRDefault="00DB1A46" w:rsidP="006A05FA">
      <w:pPr>
        <w:numPr>
          <w:ilvl w:val="0"/>
          <w:numId w:val="5"/>
        </w:numPr>
        <w:spacing w:after="0" w:line="240" w:lineRule="auto"/>
        <w:ind w:right="72" w:hanging="166"/>
      </w:pPr>
      <w:r>
        <w:t xml:space="preserve">участвует в подведении итогов деятельности Учреждения за учебный год по вопросам работы с родительской общественностью; </w:t>
      </w:r>
    </w:p>
    <w:p w:rsidR="006A065C" w:rsidRDefault="00DB1A46" w:rsidP="006A05FA">
      <w:pPr>
        <w:numPr>
          <w:ilvl w:val="0"/>
          <w:numId w:val="5"/>
        </w:numPr>
        <w:spacing w:after="0" w:line="267" w:lineRule="auto"/>
        <w:ind w:right="72" w:hanging="166"/>
      </w:pPr>
      <w:r>
        <w:t xml:space="preserve"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Учреждении; </w:t>
      </w:r>
    </w:p>
    <w:p w:rsidR="006A065C" w:rsidRDefault="00DB1A46" w:rsidP="006A05FA">
      <w:pPr>
        <w:spacing w:after="0"/>
        <w:ind w:left="173" w:right="72"/>
      </w:pPr>
      <w:r>
        <w:t xml:space="preserve">содействует организации совместных с родителями (законными </w:t>
      </w:r>
    </w:p>
    <w:p w:rsidR="006A065C" w:rsidRDefault="009B7377" w:rsidP="006A05FA">
      <w:pPr>
        <w:spacing w:after="0"/>
        <w:ind w:right="72"/>
      </w:pPr>
      <w:r>
        <w:t xml:space="preserve">  </w:t>
      </w:r>
      <w:r w:rsidR="00DB1A46">
        <w:t xml:space="preserve">представителями) мероприятий в Учреждении - родительских </w:t>
      </w:r>
      <w:proofErr w:type="gramStart"/>
      <w:r w:rsidR="00DB1A46">
        <w:t xml:space="preserve">собраний, </w:t>
      </w:r>
      <w:r>
        <w:t xml:space="preserve">  </w:t>
      </w:r>
      <w:proofErr w:type="gramEnd"/>
      <w:r>
        <w:t xml:space="preserve">     </w:t>
      </w:r>
      <w:r w:rsidR="006A05FA">
        <w:t xml:space="preserve">   </w:t>
      </w:r>
      <w:r w:rsidR="00DB1A46">
        <w:t xml:space="preserve">родительских клубов, Дней открытых дверей и др.; </w:t>
      </w:r>
    </w:p>
    <w:p w:rsidR="006A065C" w:rsidRDefault="00DB1A46" w:rsidP="006A05FA">
      <w:pPr>
        <w:numPr>
          <w:ilvl w:val="0"/>
          <w:numId w:val="5"/>
        </w:numPr>
        <w:spacing w:after="0" w:line="267" w:lineRule="auto"/>
        <w:ind w:right="72" w:hanging="166"/>
      </w:pPr>
      <w:r>
        <w:t>оказывает посильную помощь Учреждению в укреплении материально</w:t>
      </w:r>
      <w:r w:rsidR="00926B7E">
        <w:t>-</w:t>
      </w:r>
      <w:r>
        <w:t xml:space="preserve">технической базы, благоустройству его помещений, детских площадок и территории силами родительской общественности. </w:t>
      </w:r>
    </w:p>
    <w:p w:rsidR="006A065C" w:rsidRDefault="00DB1A46" w:rsidP="00776213">
      <w:pPr>
        <w:spacing w:after="132"/>
        <w:ind w:right="72"/>
        <w:jc w:val="center"/>
      </w:pPr>
      <w:r>
        <w:rPr>
          <w:b/>
        </w:rPr>
        <w:t xml:space="preserve">2 структура </w:t>
      </w:r>
      <w:r>
        <w:t>– административное управление.</w:t>
      </w:r>
    </w:p>
    <w:p w:rsidR="006A065C" w:rsidRDefault="00DB1A46">
      <w:pPr>
        <w:spacing w:after="80"/>
        <w:ind w:right="72"/>
      </w:pPr>
      <w:r>
        <w:rPr>
          <w:i/>
        </w:rPr>
        <w:t>1 уровень</w:t>
      </w:r>
      <w:r>
        <w:t xml:space="preserve"> – заведующий. </w:t>
      </w:r>
    </w:p>
    <w:p w:rsidR="006A065C" w:rsidRDefault="00DB1A46" w:rsidP="006A05FA">
      <w:pPr>
        <w:spacing w:after="136" w:line="240" w:lineRule="auto"/>
        <w:ind w:left="0" w:firstLine="540"/>
      </w:pPr>
      <w:r>
        <w:t xml:space="preserve">Руководство деятельностью ДОУ осуществляет заведующий,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 </w:t>
      </w:r>
    </w:p>
    <w:p w:rsidR="00E34CF4" w:rsidRDefault="00206A23" w:rsidP="006A05FA">
      <w:pPr>
        <w:spacing w:after="0" w:line="240" w:lineRule="auto"/>
        <w:ind w:right="4"/>
      </w:pPr>
      <w:r>
        <w:t xml:space="preserve">        </w:t>
      </w:r>
      <w:r w:rsidR="00DB1A46">
        <w:t>К компетенции заведующего относятся вопросы осуществления текущего руководства деятельностью Учреждения, за исключением вопросов, отнесенных федеральными законами или Уставом к компетенции Учредителя Учреждения, Наблюдательного Совета Учреждения или иных органов Учреждения</w:t>
      </w:r>
    </w:p>
    <w:p w:rsidR="002C12E0" w:rsidRDefault="00DB1A46" w:rsidP="006A05FA">
      <w:pPr>
        <w:spacing w:after="0" w:line="240" w:lineRule="auto"/>
        <w:ind w:right="4"/>
      </w:pPr>
      <w:r>
        <w:t xml:space="preserve">. </w:t>
      </w:r>
      <w:r>
        <w:rPr>
          <w:i/>
        </w:rPr>
        <w:t>2-уровень</w:t>
      </w:r>
      <w:r>
        <w:t xml:space="preserve">: </w:t>
      </w:r>
    </w:p>
    <w:p w:rsidR="002C12E0" w:rsidRDefault="002C12E0" w:rsidP="006A05FA">
      <w:pPr>
        <w:spacing w:after="0" w:line="240" w:lineRule="auto"/>
        <w:ind w:right="4"/>
      </w:pPr>
      <w:r>
        <w:t>-старший воспитатель</w:t>
      </w:r>
    </w:p>
    <w:p w:rsidR="006A065C" w:rsidRDefault="002C12E0" w:rsidP="006A05FA">
      <w:pPr>
        <w:spacing w:after="0" w:line="240" w:lineRule="auto"/>
        <w:ind w:right="4"/>
      </w:pPr>
      <w:r>
        <w:t xml:space="preserve">-завхоз </w:t>
      </w:r>
      <w:r w:rsidR="00DB1A46">
        <w:t xml:space="preserve"> </w:t>
      </w:r>
    </w:p>
    <w:p w:rsidR="00206A23" w:rsidRDefault="00DB1A46" w:rsidP="006A05FA">
      <w:pPr>
        <w:spacing w:after="0" w:line="240" w:lineRule="auto"/>
        <w:ind w:left="-5" w:right="62"/>
        <w:jc w:val="left"/>
      </w:pPr>
      <w:r>
        <w:lastRenderedPageBreak/>
        <w:t>-</w:t>
      </w:r>
      <w:r w:rsidR="002C12E0">
        <w:rPr>
          <w:i/>
        </w:rPr>
        <w:t xml:space="preserve"> </w:t>
      </w:r>
      <w:r>
        <w:rPr>
          <w:i/>
        </w:rPr>
        <w:t>3-уровень</w:t>
      </w:r>
      <w:r>
        <w:t xml:space="preserve">:  </w:t>
      </w:r>
    </w:p>
    <w:p w:rsidR="006A065C" w:rsidRDefault="00E34CF4" w:rsidP="006A05FA">
      <w:pPr>
        <w:spacing w:after="0" w:line="240" w:lineRule="auto"/>
        <w:ind w:left="-5" w:right="62"/>
        <w:jc w:val="left"/>
      </w:pPr>
      <w:r>
        <w:t xml:space="preserve">- </w:t>
      </w:r>
      <w:r w:rsidR="00DB1A46">
        <w:t xml:space="preserve">повар.  </w:t>
      </w:r>
    </w:p>
    <w:p w:rsidR="003A4174" w:rsidRDefault="00206A23" w:rsidP="006A05FA">
      <w:pPr>
        <w:spacing w:after="0" w:line="240" w:lineRule="auto"/>
        <w:ind w:right="0"/>
        <w:jc w:val="left"/>
        <w:sectPr w:rsidR="003A4174" w:rsidSect="00EF2F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567" w:bottom="1134" w:left="1701" w:header="1140" w:footer="714" w:gutter="0"/>
          <w:cols w:space="720"/>
        </w:sectPr>
      </w:pPr>
      <w:r>
        <w:t xml:space="preserve">         </w:t>
      </w:r>
      <w:r w:rsidR="00DB1A46" w:rsidRPr="00C86074">
        <w:t xml:space="preserve">В дошкольном образовательном учреждении создана система управления в соответствии с целями </w:t>
      </w:r>
      <w:r w:rsidR="009F050C">
        <w:t>и содержанием работы учреждения</w:t>
      </w:r>
      <w:r w:rsidR="003A4174">
        <w:t>.</w:t>
      </w:r>
    </w:p>
    <w:p w:rsidR="00947807" w:rsidRDefault="00992C4D" w:rsidP="000931ED">
      <w:pPr>
        <w:spacing w:after="5" w:line="240" w:lineRule="auto"/>
        <w:ind w:left="0" w:right="0" w:firstLine="0"/>
        <w:jc w:val="left"/>
        <w:rPr>
          <w:b/>
        </w:rPr>
      </w:pPr>
      <w:r>
        <w:rPr>
          <w:b/>
        </w:rPr>
        <w:lastRenderedPageBreak/>
        <w:t xml:space="preserve"> </w:t>
      </w:r>
      <w:r w:rsidR="003A4174">
        <w:rPr>
          <w:b/>
        </w:rPr>
        <w:t xml:space="preserve">                      </w:t>
      </w:r>
    </w:p>
    <w:p w:rsidR="006A065C" w:rsidRDefault="00947807" w:rsidP="000931ED">
      <w:pPr>
        <w:spacing w:after="5" w:line="240" w:lineRule="auto"/>
        <w:ind w:left="0" w:right="0" w:firstLine="0"/>
        <w:jc w:val="left"/>
      </w:pPr>
      <w:r>
        <w:rPr>
          <w:b/>
        </w:rPr>
        <w:t xml:space="preserve">                        </w:t>
      </w:r>
      <w:r w:rsidR="003A4174">
        <w:rPr>
          <w:b/>
        </w:rPr>
        <w:t xml:space="preserve"> </w:t>
      </w:r>
      <w:r w:rsidR="00992C4D">
        <w:rPr>
          <w:b/>
        </w:rPr>
        <w:t xml:space="preserve"> </w:t>
      </w:r>
      <w:r w:rsidR="00DB1A46">
        <w:rPr>
          <w:b/>
        </w:rPr>
        <w:t xml:space="preserve">3. Содержание и качество подготовки воспитанников </w:t>
      </w:r>
    </w:p>
    <w:p w:rsidR="006A065C" w:rsidRDefault="006A065C" w:rsidP="000931ED">
      <w:pPr>
        <w:spacing w:after="0" w:line="240" w:lineRule="auto"/>
        <w:ind w:left="1428" w:right="0" w:firstLine="0"/>
        <w:jc w:val="left"/>
      </w:pPr>
    </w:p>
    <w:p w:rsidR="006A065C" w:rsidRDefault="00DB1A46" w:rsidP="000931ED">
      <w:pPr>
        <w:spacing w:line="240" w:lineRule="auto"/>
        <w:ind w:left="705" w:right="72" w:firstLine="708"/>
      </w:pPr>
      <w:r>
        <w:t xml:space="preserve">Образовательная деятельность в детском саду регламентируется основной образовательной программой дошкольного образования, годовым планом работы, учебным планом, расписанием образовательной деятельности. Реализация основной образовательной программы осуществляется в соответствии с федеральными государственными образовательными стандартами дошкольного образования. </w:t>
      </w:r>
    </w:p>
    <w:p w:rsidR="006A065C" w:rsidRDefault="00DB1A46" w:rsidP="000931ED">
      <w:pPr>
        <w:spacing w:line="240" w:lineRule="auto"/>
        <w:ind w:left="705" w:right="72" w:firstLine="708"/>
      </w:pPr>
      <w:r>
        <w:t xml:space="preserve">Содержание образовательной деятельности выстроено в соответствии с </w:t>
      </w:r>
      <w:r w:rsidR="00926B7E">
        <w:t xml:space="preserve">основной </w:t>
      </w:r>
      <w:proofErr w:type="gramStart"/>
      <w:r>
        <w:t>образовательной  программой</w:t>
      </w:r>
      <w:proofErr w:type="gramEnd"/>
      <w:r>
        <w:t xml:space="preserve">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>. Ведущие цели</w:t>
      </w:r>
      <w:r>
        <w:rPr>
          <w:b/>
        </w:rPr>
        <w:t xml:space="preserve"> Программы</w:t>
      </w:r>
      <w: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жизнедеятельности. </w:t>
      </w:r>
    </w:p>
    <w:p w:rsidR="006A065C" w:rsidRDefault="00DB1A46" w:rsidP="000931ED">
      <w:pPr>
        <w:spacing w:line="240" w:lineRule="auto"/>
        <w:ind w:left="705" w:right="72" w:firstLine="708"/>
      </w:pPr>
      <w:r>
        <w:t xml:space="preserve"> В основу организации образовательной деятельности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 Образовательная деятельность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 </w:t>
      </w:r>
    </w:p>
    <w:p w:rsidR="006A065C" w:rsidRPr="002514F2" w:rsidRDefault="006A065C" w:rsidP="000931ED">
      <w:pPr>
        <w:spacing w:after="0" w:line="240" w:lineRule="auto"/>
        <w:ind w:left="720" w:right="0" w:firstLine="0"/>
        <w:jc w:val="left"/>
        <w:rPr>
          <w:color w:val="FF0000"/>
        </w:rPr>
      </w:pPr>
    </w:p>
    <w:p w:rsidR="006A065C" w:rsidRPr="00C86074" w:rsidRDefault="00DB1A46" w:rsidP="000931ED">
      <w:pPr>
        <w:pStyle w:val="2"/>
        <w:spacing w:line="240" w:lineRule="auto"/>
        <w:ind w:left="715"/>
        <w:jc w:val="center"/>
        <w:rPr>
          <w:i w:val="0"/>
          <w:color w:val="auto"/>
        </w:rPr>
      </w:pPr>
      <w:r w:rsidRPr="00C86074">
        <w:rPr>
          <w:i w:val="0"/>
          <w:color w:val="auto"/>
        </w:rPr>
        <w:t>Охрана и укрепление здоровья</w:t>
      </w:r>
    </w:p>
    <w:p w:rsidR="006A065C" w:rsidRDefault="00926B7E" w:rsidP="000931ED">
      <w:pPr>
        <w:spacing w:line="240" w:lineRule="auto"/>
        <w:ind w:left="715" w:right="72"/>
      </w:pPr>
      <w:r>
        <w:t>О</w:t>
      </w:r>
      <w:r w:rsidR="00DB1A46">
        <w:t xml:space="preserve">собое место отводится </w:t>
      </w:r>
      <w:proofErr w:type="spellStart"/>
      <w:r w:rsidR="00DB1A46">
        <w:t>здоровьесберегающей</w:t>
      </w:r>
      <w:proofErr w:type="spellEnd"/>
      <w:r w:rsidR="00DB1A46">
        <w:t xml:space="preserve"> деятельности, которая обеспечивает направленность образовательного процесса. 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="00DB1A46">
        <w:t>здоровьесбергающих</w:t>
      </w:r>
      <w:proofErr w:type="spellEnd"/>
      <w:r w:rsidR="00DB1A46">
        <w:t xml:space="preserve"> технологий, что способствует </w:t>
      </w:r>
      <w:proofErr w:type="gramStart"/>
      <w:r w:rsidR="00DB1A46">
        <w:t>воспитанию  интереса</w:t>
      </w:r>
      <w:proofErr w:type="gramEnd"/>
      <w:r w:rsidR="00DB1A46">
        <w:t xml:space="preserve"> ребенка к процессу обучения, повышает познавательную активность, улучшает </w:t>
      </w:r>
      <w:proofErr w:type="spellStart"/>
      <w:r w:rsidR="00DB1A46">
        <w:t>психо</w:t>
      </w:r>
      <w:proofErr w:type="spellEnd"/>
      <w:r w:rsidR="00DB1A46">
        <w:t xml:space="preserve"> – эмоциональное самочувствие и здоровье ребенка.  </w:t>
      </w:r>
    </w:p>
    <w:p w:rsidR="006A065C" w:rsidRDefault="00DB1A46" w:rsidP="000931ED">
      <w:pPr>
        <w:spacing w:line="240" w:lineRule="auto"/>
        <w:ind w:left="705" w:right="72" w:firstLine="708"/>
      </w:pPr>
      <w:r>
        <w:t>В ДОУ применяется комплекс средств и мероприятий, направленных на укрепление психофизического и психологического здоровья детей, развития физических качеств:</w:t>
      </w:r>
    </w:p>
    <w:p w:rsidR="006A065C" w:rsidRDefault="00DB1A46" w:rsidP="000931ED">
      <w:pPr>
        <w:spacing w:line="240" w:lineRule="auto"/>
        <w:ind w:left="709" w:right="72"/>
      </w:pPr>
      <w:r>
        <w:t>-Обеспечение здорового образа жизни (гибкий, щадящий режим, сбалансированное питание, соблюдение нагрузки, физические нагрузки, гимнастика: утренняя, дыхательная, артикуляционная, для глаз).</w:t>
      </w:r>
    </w:p>
    <w:p w:rsidR="006A065C" w:rsidRDefault="00DB1A46" w:rsidP="000931ED">
      <w:pPr>
        <w:spacing w:line="240" w:lineRule="auto"/>
        <w:ind w:left="709" w:right="72"/>
      </w:pPr>
      <w:r>
        <w:lastRenderedPageBreak/>
        <w:t xml:space="preserve">-Самостоятельная </w:t>
      </w:r>
      <w:r>
        <w:tab/>
        <w:t xml:space="preserve">двигательная </w:t>
      </w:r>
      <w:r>
        <w:tab/>
        <w:t xml:space="preserve">активность, </w:t>
      </w:r>
      <w:r>
        <w:tab/>
        <w:t xml:space="preserve">образовательная деятельность по физической культуре. </w:t>
      </w:r>
    </w:p>
    <w:p w:rsidR="006A065C" w:rsidRDefault="00DB1A46" w:rsidP="000931ED">
      <w:pPr>
        <w:spacing w:line="240" w:lineRule="auto"/>
        <w:ind w:left="709" w:right="72"/>
      </w:pPr>
      <w:r>
        <w:t>-Гигиенические и водные процедуры, закаливание.</w:t>
      </w:r>
    </w:p>
    <w:p w:rsidR="006A065C" w:rsidRDefault="00DB1A46" w:rsidP="000931ED">
      <w:pPr>
        <w:spacing w:line="240" w:lineRule="auto"/>
        <w:ind w:left="709" w:right="72"/>
      </w:pPr>
      <w:r>
        <w:t>-Активный отдых (спортивные развлечения, досуги, дни здоровья, совместные праздники и образовательная деятельность по физической культуре).</w:t>
      </w:r>
    </w:p>
    <w:p w:rsidR="006A065C" w:rsidRDefault="00DB1A46" w:rsidP="000931ED">
      <w:pPr>
        <w:spacing w:line="240" w:lineRule="auto"/>
        <w:ind w:left="709" w:right="72"/>
      </w:pPr>
      <w:r>
        <w:t>-Световоздушные ванны (проветривание помещений, прогулки на свежем воздухе, прием детей на улице, обеспечение температурного режима).</w:t>
      </w:r>
    </w:p>
    <w:p w:rsidR="006A065C" w:rsidRDefault="00DB1A46" w:rsidP="000931ED">
      <w:pPr>
        <w:spacing w:line="240" w:lineRule="auto"/>
        <w:ind w:left="709" w:right="72"/>
      </w:pPr>
      <w:r>
        <w:t>-Музыкальная терапия (музыкальное сопровождение режимных моментов, утренней гимнастики, праздники, развле</w:t>
      </w:r>
      <w:r w:rsidR="004B3AB2">
        <w:t xml:space="preserve">чения, использование музыкальных </w:t>
      </w:r>
      <w:proofErr w:type="gramStart"/>
      <w:r w:rsidR="004B3AB2">
        <w:t xml:space="preserve">игрушек </w:t>
      </w:r>
      <w:r>
        <w:t xml:space="preserve"> в</w:t>
      </w:r>
      <w:proofErr w:type="gramEnd"/>
      <w:r>
        <w:t xml:space="preserve"> совместной деятельности).</w:t>
      </w:r>
    </w:p>
    <w:p w:rsidR="006A065C" w:rsidRDefault="00DB1A46" w:rsidP="000931ED">
      <w:pPr>
        <w:spacing w:line="240" w:lineRule="auto"/>
        <w:ind w:left="709" w:right="72"/>
      </w:pPr>
      <w:r>
        <w:t>-</w:t>
      </w:r>
      <w:proofErr w:type="spellStart"/>
      <w:r>
        <w:t>Психогимнастика</w:t>
      </w:r>
      <w:proofErr w:type="spellEnd"/>
      <w:r>
        <w:t xml:space="preserve"> (игры и упражнения на развитие эмоциональной сферы, снятие отрицательных эмоций, индивидуальная работа с детьми).</w:t>
      </w:r>
    </w:p>
    <w:p w:rsidR="006A065C" w:rsidRPr="00C86074" w:rsidRDefault="00B07074" w:rsidP="000931ED">
      <w:pPr>
        <w:spacing w:after="0" w:line="240" w:lineRule="auto"/>
        <w:ind w:left="709" w:right="0"/>
        <w:jc w:val="left"/>
        <w:rPr>
          <w:color w:val="auto"/>
        </w:rPr>
      </w:pPr>
      <w:r>
        <w:rPr>
          <w:b/>
          <w:color w:val="auto"/>
        </w:rPr>
        <w:t xml:space="preserve">                                 </w:t>
      </w:r>
      <w:r w:rsidR="00DB1A46" w:rsidRPr="00C86074">
        <w:rPr>
          <w:b/>
          <w:color w:val="auto"/>
        </w:rPr>
        <w:t xml:space="preserve">Организация коррекционной работы. </w:t>
      </w:r>
    </w:p>
    <w:p w:rsidR="006A065C" w:rsidRDefault="00DB1A46" w:rsidP="000931ED">
      <w:pPr>
        <w:spacing w:line="240" w:lineRule="auto"/>
        <w:ind w:left="709" w:right="72"/>
      </w:pPr>
      <w:r>
        <w:t>Работа психологической служб</w:t>
      </w:r>
      <w:r w:rsidR="00926B7E">
        <w:t>ы</w:t>
      </w:r>
      <w:r>
        <w:t xml:space="preserve"> ДОУ ведется по следующим </w:t>
      </w:r>
      <w:proofErr w:type="gramStart"/>
      <w:r>
        <w:t>направлениям  деятельности</w:t>
      </w:r>
      <w:proofErr w:type="gramEnd"/>
      <w:r>
        <w:t xml:space="preserve">:  диагностической, профилактической, коррекционной, консультативной. </w:t>
      </w:r>
    </w:p>
    <w:p w:rsidR="006A065C" w:rsidRPr="00EF2FA1" w:rsidRDefault="00DB1A46" w:rsidP="00EF2FA1">
      <w:pPr>
        <w:spacing w:after="36" w:line="240" w:lineRule="auto"/>
        <w:ind w:left="709" w:right="0" w:firstLine="0"/>
        <w:jc w:val="center"/>
        <w:rPr>
          <w:b/>
        </w:rPr>
      </w:pPr>
      <w:r w:rsidRPr="00926B7E">
        <w:rPr>
          <w:b/>
        </w:rPr>
        <w:t>Подготовка к школьному обучению</w:t>
      </w:r>
    </w:p>
    <w:p w:rsidR="006A065C" w:rsidRDefault="00DB1A46" w:rsidP="000931ED">
      <w:pPr>
        <w:spacing w:line="240" w:lineRule="auto"/>
        <w:ind w:left="709" w:right="72"/>
      </w:pPr>
      <w:r>
        <w:t xml:space="preserve">Вопрос преемственности детского сада и школы решается через обеспечение содержательного единства образовательной деятельности. </w:t>
      </w:r>
    </w:p>
    <w:p w:rsidR="006A065C" w:rsidRDefault="00DB1A46" w:rsidP="000931ED">
      <w:pPr>
        <w:spacing w:line="240" w:lineRule="auto"/>
        <w:ind w:left="709" w:right="72" w:firstLine="360"/>
      </w:pPr>
      <w:r>
        <w:t xml:space="preserve">Между детским садом и </w:t>
      </w:r>
      <w:r w:rsidRPr="002514F2">
        <w:t xml:space="preserve">МБОУ </w:t>
      </w:r>
      <w:proofErr w:type="gramStart"/>
      <w:r w:rsidR="005A6A52">
        <w:t>« О</w:t>
      </w:r>
      <w:r w:rsidR="002514F2">
        <w:t>ОШ</w:t>
      </w:r>
      <w:proofErr w:type="gramEnd"/>
      <w:r w:rsidR="002514F2">
        <w:t xml:space="preserve"> </w:t>
      </w:r>
      <w:r w:rsidR="003A4174">
        <w:t xml:space="preserve">им. </w:t>
      </w:r>
      <w:proofErr w:type="spellStart"/>
      <w:r w:rsidR="003A4174">
        <w:t>Т.А.Чалаева</w:t>
      </w:r>
      <w:proofErr w:type="spellEnd"/>
      <w:r w:rsidR="003A4174">
        <w:t xml:space="preserve"> </w:t>
      </w:r>
      <w:r w:rsidR="005A6A52">
        <w:t>с.</w:t>
      </w:r>
      <w:r w:rsidR="009E1315">
        <w:t xml:space="preserve"> </w:t>
      </w:r>
      <w:proofErr w:type="spellStart"/>
      <w:r w:rsidR="005A6A52">
        <w:t>Стерч-Керч</w:t>
      </w:r>
      <w:proofErr w:type="spellEnd"/>
      <w:r w:rsidR="002514F2">
        <w:t>»</w:t>
      </w:r>
      <w:r w:rsidR="005A6A52">
        <w:t xml:space="preserve"> </w:t>
      </w:r>
      <w:r w:rsidR="004B3AB2">
        <w:t xml:space="preserve"> налаживаются </w:t>
      </w:r>
      <w:r>
        <w:t>отношения по преемственности по обеспечению успешной адаптации и социализации выпускников ДОУ. Важным аспектом совместной деятельности является формирование у дошкольников положительного отношения к школе, как мотивационного компонента готовности к школе. Это осуществляется посредством орган</w:t>
      </w:r>
      <w:r w:rsidR="004B3AB2">
        <w:t>изации экскурсии в школу</w:t>
      </w:r>
      <w:r>
        <w:t>, встреч</w:t>
      </w:r>
      <w:r w:rsidR="004B3AB2">
        <w:t>и</w:t>
      </w:r>
      <w:r>
        <w:t xml:space="preserve"> с учителями начальных классов</w:t>
      </w:r>
      <w:r w:rsidR="004B3AB2">
        <w:t>.</w:t>
      </w:r>
      <w:r>
        <w:t xml:space="preserve">  </w:t>
      </w:r>
    </w:p>
    <w:p w:rsidR="00926B7E" w:rsidRDefault="00DB1A46" w:rsidP="000931ED">
      <w:pPr>
        <w:spacing w:line="240" w:lineRule="auto"/>
        <w:ind w:left="715" w:right="72"/>
      </w:pPr>
      <w:r>
        <w:t xml:space="preserve">Методическую работу координируют совместные родительские собрания, педагогические советы, участниками которых являются учителя, воспитатели, педагог-психолог.  </w:t>
      </w:r>
    </w:p>
    <w:p w:rsidR="006A065C" w:rsidRPr="00C86074" w:rsidRDefault="00DB1A46" w:rsidP="000931ED">
      <w:pPr>
        <w:tabs>
          <w:tab w:val="center" w:pos="720"/>
          <w:tab w:val="center" w:pos="2758"/>
        </w:tabs>
        <w:spacing w:after="33" w:line="240" w:lineRule="auto"/>
        <w:ind w:left="0" w:right="0" w:firstLine="0"/>
        <w:jc w:val="center"/>
        <w:rPr>
          <w:b/>
          <w:color w:val="auto"/>
        </w:rPr>
      </w:pPr>
      <w:r w:rsidRPr="00C86074">
        <w:rPr>
          <w:b/>
          <w:color w:val="auto"/>
        </w:rPr>
        <w:t>Работа с родителями</w:t>
      </w:r>
    </w:p>
    <w:p w:rsidR="006A065C" w:rsidRPr="00C86074" w:rsidRDefault="00DB1A46" w:rsidP="000931ED">
      <w:pPr>
        <w:spacing w:line="240" w:lineRule="auto"/>
        <w:ind w:left="715" w:right="72"/>
        <w:rPr>
          <w:color w:val="auto"/>
        </w:rPr>
      </w:pPr>
      <w:r w:rsidRPr="00C86074">
        <w:rPr>
          <w:color w:val="auto"/>
        </w:rPr>
        <w:t xml:space="preserve"> Важным направлением деятельности ДОУ является работа с семьей. В системе работы с родителями решаем следующие задачи:  </w:t>
      </w:r>
    </w:p>
    <w:p w:rsidR="006A065C" w:rsidRPr="00C86074" w:rsidRDefault="006A05FA" w:rsidP="000931ED">
      <w:pPr>
        <w:spacing w:line="240" w:lineRule="auto"/>
        <w:ind w:right="72"/>
        <w:rPr>
          <w:color w:val="auto"/>
        </w:rPr>
      </w:pPr>
      <w:r>
        <w:rPr>
          <w:color w:val="auto"/>
        </w:rPr>
        <w:t xml:space="preserve">          </w:t>
      </w:r>
      <w:r w:rsidR="00DB1A46" w:rsidRPr="00C86074">
        <w:rPr>
          <w:color w:val="auto"/>
        </w:rPr>
        <w:t xml:space="preserve">-повышение педагогической культуры родителей;   </w:t>
      </w:r>
    </w:p>
    <w:p w:rsidR="006A065C" w:rsidRPr="00C86074" w:rsidRDefault="006A05FA" w:rsidP="000931ED">
      <w:pPr>
        <w:spacing w:line="240" w:lineRule="auto"/>
        <w:ind w:right="72"/>
        <w:rPr>
          <w:color w:val="auto"/>
        </w:rPr>
      </w:pPr>
      <w:r>
        <w:rPr>
          <w:color w:val="auto"/>
        </w:rPr>
        <w:t xml:space="preserve">          </w:t>
      </w:r>
      <w:r w:rsidR="00DB1A46" w:rsidRPr="00C86074">
        <w:rPr>
          <w:color w:val="auto"/>
        </w:rPr>
        <w:t xml:space="preserve">-привлечение родителей в образовательную деятельность;  </w:t>
      </w:r>
    </w:p>
    <w:p w:rsidR="006A065C" w:rsidRPr="00C86074" w:rsidRDefault="003A4174" w:rsidP="000931ED">
      <w:pPr>
        <w:spacing w:after="76" w:line="240" w:lineRule="auto"/>
        <w:ind w:left="851" w:right="72"/>
        <w:rPr>
          <w:color w:val="auto"/>
        </w:rPr>
      </w:pPr>
      <w:r>
        <w:rPr>
          <w:color w:val="auto"/>
        </w:rPr>
        <w:t>-</w:t>
      </w:r>
      <w:r w:rsidR="00DB1A46" w:rsidRPr="00C86074">
        <w:rPr>
          <w:color w:val="auto"/>
        </w:rPr>
        <w:t xml:space="preserve">вооружение родителей </w:t>
      </w:r>
      <w:proofErr w:type="spellStart"/>
      <w:r w:rsidR="00DB1A46" w:rsidRPr="00C86074">
        <w:rPr>
          <w:color w:val="auto"/>
        </w:rPr>
        <w:t>психолого</w:t>
      </w:r>
      <w:proofErr w:type="spellEnd"/>
      <w:r w:rsidR="00DB1A46" w:rsidRPr="00C86074">
        <w:rPr>
          <w:color w:val="auto"/>
        </w:rPr>
        <w:t xml:space="preserve"> – педагогическими знаниями через психологические тренинги, консультации, семинары. </w:t>
      </w:r>
    </w:p>
    <w:p w:rsidR="006A065C" w:rsidRPr="00C86074" w:rsidRDefault="00D81B95" w:rsidP="000931ED">
      <w:pPr>
        <w:spacing w:line="240" w:lineRule="auto"/>
        <w:ind w:left="705" w:right="72" w:firstLine="566"/>
        <w:rPr>
          <w:color w:val="auto"/>
        </w:rPr>
      </w:pPr>
      <w:r>
        <w:rPr>
          <w:color w:val="auto"/>
        </w:rPr>
        <w:t>За 2024</w:t>
      </w:r>
      <w:r w:rsidR="00B07074">
        <w:rPr>
          <w:color w:val="auto"/>
        </w:rPr>
        <w:t xml:space="preserve"> год</w:t>
      </w:r>
      <w:r w:rsidR="00DB1A46" w:rsidRPr="00C86074">
        <w:rPr>
          <w:color w:val="auto"/>
        </w:rPr>
        <w:t xml:space="preserve"> проведены следующие мероприятия с родителями: об</w:t>
      </w:r>
      <w:r w:rsidR="005A6A52" w:rsidRPr="00C86074">
        <w:rPr>
          <w:color w:val="auto"/>
        </w:rPr>
        <w:t>щие и родительские собрания, беседы</w:t>
      </w:r>
      <w:r w:rsidR="00DB1A46" w:rsidRPr="00C86074">
        <w:rPr>
          <w:color w:val="auto"/>
        </w:rPr>
        <w:t xml:space="preserve"> для в</w:t>
      </w:r>
      <w:r w:rsidR="005A6A52" w:rsidRPr="00C86074">
        <w:rPr>
          <w:color w:val="auto"/>
        </w:rPr>
        <w:t>оспитанников и родителей старшей</w:t>
      </w:r>
      <w:r w:rsidR="00DB1A46" w:rsidRPr="00C86074">
        <w:rPr>
          <w:color w:val="auto"/>
        </w:rPr>
        <w:t xml:space="preserve"> групп</w:t>
      </w:r>
      <w:r w:rsidR="005A6A52" w:rsidRPr="00C86074">
        <w:rPr>
          <w:color w:val="auto"/>
        </w:rPr>
        <w:t>ы</w:t>
      </w:r>
      <w:r w:rsidR="00DB1A46" w:rsidRPr="00C86074">
        <w:rPr>
          <w:color w:val="auto"/>
        </w:rPr>
        <w:t xml:space="preserve"> по ПДД, </w:t>
      </w:r>
      <w:r w:rsidR="005A6A52" w:rsidRPr="00C86074">
        <w:rPr>
          <w:color w:val="auto"/>
        </w:rPr>
        <w:t>праздничные мероприятия.</w:t>
      </w:r>
      <w:r w:rsidR="00DB1A46" w:rsidRPr="00C86074">
        <w:rPr>
          <w:color w:val="auto"/>
        </w:rPr>
        <w:t xml:space="preserve"> </w:t>
      </w:r>
    </w:p>
    <w:p w:rsidR="006A065C" w:rsidRPr="00C86074" w:rsidRDefault="006A065C" w:rsidP="000931ED">
      <w:pPr>
        <w:spacing w:after="25" w:line="240" w:lineRule="auto"/>
        <w:ind w:left="1287" w:right="0" w:firstLine="0"/>
        <w:jc w:val="left"/>
        <w:rPr>
          <w:color w:val="auto"/>
        </w:rPr>
      </w:pPr>
    </w:p>
    <w:p w:rsidR="006A065C" w:rsidRPr="00C86074" w:rsidRDefault="00B07074" w:rsidP="003B563C">
      <w:pPr>
        <w:spacing w:after="0" w:line="240" w:lineRule="auto"/>
        <w:ind w:left="715" w:right="0"/>
        <w:jc w:val="left"/>
        <w:rPr>
          <w:b/>
          <w:color w:val="auto"/>
        </w:rPr>
      </w:pPr>
      <w:r>
        <w:rPr>
          <w:b/>
          <w:color w:val="auto"/>
        </w:rPr>
        <w:t xml:space="preserve">          </w:t>
      </w:r>
      <w:proofErr w:type="gramStart"/>
      <w:r w:rsidR="00DB1A46" w:rsidRPr="00C86074">
        <w:rPr>
          <w:b/>
          <w:color w:val="auto"/>
        </w:rPr>
        <w:t>Организация  развивающей</w:t>
      </w:r>
      <w:proofErr w:type="gramEnd"/>
      <w:r w:rsidR="00DB1A46" w:rsidRPr="00C86074">
        <w:rPr>
          <w:b/>
          <w:color w:val="auto"/>
        </w:rPr>
        <w:t xml:space="preserve"> предметно-пространственной  среды </w:t>
      </w:r>
    </w:p>
    <w:p w:rsidR="006A065C" w:rsidRDefault="00DB1A46" w:rsidP="003B563C">
      <w:pPr>
        <w:spacing w:line="240" w:lineRule="auto"/>
        <w:ind w:left="705" w:right="72" w:firstLine="708"/>
        <w:jc w:val="left"/>
      </w:pPr>
      <w:r>
        <w:lastRenderedPageBreak/>
        <w:t>Одним из условий обеспечения образовательной деятельности является создание предм</w:t>
      </w:r>
      <w:r w:rsidR="004B3AB2">
        <w:t xml:space="preserve">етной развивающей среды, </w:t>
      </w:r>
      <w:r>
        <w:t xml:space="preserve">эстетическое, познавательное и социальное развитие детей. </w:t>
      </w:r>
    </w:p>
    <w:p w:rsidR="009B7377" w:rsidRDefault="00DB1A46" w:rsidP="003B563C">
      <w:pPr>
        <w:spacing w:line="240" w:lineRule="auto"/>
        <w:ind w:left="705" w:right="72" w:firstLine="708"/>
        <w:jc w:val="left"/>
      </w:pPr>
      <w:r>
        <w:t xml:space="preserve">В учреждении функционирует </w:t>
      </w:r>
      <w:r w:rsidR="005A6A52">
        <w:t>2</w:t>
      </w:r>
      <w:r>
        <w:t xml:space="preserve"> групп</w:t>
      </w:r>
      <w:r w:rsidR="005A6A52">
        <w:t>ы</w:t>
      </w:r>
      <w:r>
        <w:t>, которые оснащены учебно</w:t>
      </w:r>
      <w:r w:rsidR="00F11B69">
        <w:t>-</w:t>
      </w:r>
      <w:r>
        <w:t>методическими и дидактическими пособиями согласно образовательных областей общеобразовательной программы: различные виды конструкторов, предназначенные для развития логико-математических и констр</w:t>
      </w:r>
      <w:r w:rsidR="003A4174">
        <w:t>уктивных действий детей</w:t>
      </w:r>
      <w:r>
        <w:t>. В групповых комнатах оборудованы зоны: книжная, изобразительной и творческой дея</w:t>
      </w:r>
      <w:r w:rsidR="003A4174">
        <w:t>тельности детей, трудового воспитания, спортивный уголок.</w:t>
      </w:r>
      <w:r>
        <w:t xml:space="preserve"> Зонирование уголков оснащено оборудованием согласно требованиям. </w:t>
      </w:r>
    </w:p>
    <w:p w:rsidR="006A065C" w:rsidRDefault="004B67AE" w:rsidP="00EF2FA1">
      <w:pPr>
        <w:spacing w:after="5" w:line="240" w:lineRule="auto"/>
        <w:ind w:left="0" w:right="0" w:firstLine="0"/>
        <w:jc w:val="left"/>
      </w:pPr>
      <w:r>
        <w:t xml:space="preserve">                                      </w:t>
      </w:r>
      <w:r w:rsidR="00DB1A46">
        <w:rPr>
          <w:b/>
        </w:rPr>
        <w:t xml:space="preserve">4. Оценка организации учебного процесса </w:t>
      </w:r>
    </w:p>
    <w:p w:rsidR="006A065C" w:rsidRDefault="00DB1A46" w:rsidP="003B563C">
      <w:pPr>
        <w:spacing w:line="240" w:lineRule="auto"/>
        <w:ind w:left="705" w:right="72" w:firstLine="540"/>
        <w:jc w:val="left"/>
      </w:pPr>
      <w:r>
        <w:t xml:space="preserve">Учебный план позволяет в ходе образовательного процесса решать задачи по созданию условий для получения дошкольного образования в группах общеразвивающей </w:t>
      </w:r>
      <w:r w:rsidR="00D45A82">
        <w:t>направленности.</w:t>
      </w:r>
      <w:r>
        <w:t xml:space="preserve"> Учебный план ориентирован на 36 учебных недель в год.  </w:t>
      </w:r>
    </w:p>
    <w:p w:rsidR="006A065C" w:rsidRDefault="00DB1A46" w:rsidP="003B563C">
      <w:pPr>
        <w:spacing w:line="240" w:lineRule="auto"/>
        <w:ind w:left="715" w:right="72"/>
        <w:jc w:val="left"/>
      </w:pPr>
      <w:r>
        <w:t xml:space="preserve">В учебном плане, в соответствии с требованиями </w:t>
      </w:r>
      <w:r w:rsidR="00D45A82">
        <w:t>ФГОС ДО</w:t>
      </w:r>
      <w:r>
        <w:t xml:space="preserve">, представлена вариативная (не менее 80%) и </w:t>
      </w:r>
      <w:proofErr w:type="spellStart"/>
      <w:r>
        <w:t>инвариативная</w:t>
      </w:r>
      <w:proofErr w:type="spellEnd"/>
      <w:r>
        <w:t xml:space="preserve"> часть (не более 20%). Образовательная программа ДОУ отражает в себе взаимодействие со всеми участниками образовательного процесса (детьми, педагогами, родителями).  В учебном плане, в необходимом объеме отражены образовательные области в соответствии с </w:t>
      </w:r>
      <w:r w:rsidR="00D45A82">
        <w:t>ФГОС ДО</w:t>
      </w:r>
      <w:r>
        <w:t xml:space="preserve">, количество учебного времени, отводимого на их освоение.  </w:t>
      </w:r>
    </w:p>
    <w:p w:rsidR="006A065C" w:rsidRDefault="003A4174" w:rsidP="003B563C">
      <w:pPr>
        <w:spacing w:line="240" w:lineRule="auto"/>
        <w:ind w:left="715" w:right="72"/>
        <w:jc w:val="left"/>
      </w:pPr>
      <w:r>
        <w:t xml:space="preserve">       </w:t>
      </w:r>
      <w:r w:rsidR="00DB1A46" w:rsidRPr="009F050C">
        <w:t xml:space="preserve">В режиме дня групп в соответствии с </w:t>
      </w:r>
      <w:r w:rsidR="00D45A82" w:rsidRPr="009F050C">
        <w:t>ФГОС ДО</w:t>
      </w:r>
      <w:r w:rsidR="00DB1A46" w:rsidRPr="009F050C">
        <w:t xml:space="preserve"> уделяется время для </w:t>
      </w:r>
      <w:proofErr w:type="gramStart"/>
      <w:r w:rsidR="00DB1A46" w:rsidRPr="009F050C">
        <w:t>орг</w:t>
      </w:r>
      <w:r w:rsidR="009F050C" w:rsidRPr="009F050C">
        <w:t>анизации  организованной</w:t>
      </w:r>
      <w:proofErr w:type="gramEnd"/>
      <w:r w:rsidR="009F050C" w:rsidRPr="009F050C">
        <w:t xml:space="preserve"> </w:t>
      </w:r>
      <w:r w:rsidR="00DB1A46" w:rsidRPr="009F050C">
        <w:t xml:space="preserve"> образовательной деятельности воспитателя с детьми, образовательной деятельности в режимных моментах, самостоятельной деятельности детей.</w:t>
      </w:r>
      <w:r w:rsidR="00DB1A46">
        <w:t xml:space="preserve">  </w:t>
      </w:r>
    </w:p>
    <w:p w:rsidR="006A065C" w:rsidRDefault="00DB1A46" w:rsidP="003B563C">
      <w:pPr>
        <w:spacing w:line="240" w:lineRule="auto"/>
        <w:ind w:left="715" w:right="72"/>
        <w:jc w:val="left"/>
      </w:pPr>
      <w:r>
        <w:t xml:space="preserve">Содержание образовательной программы ДОУ, рабочих программ педагогов отвечает </w:t>
      </w:r>
      <w:r w:rsidR="00D45A82">
        <w:t>ФГОС ДО</w:t>
      </w:r>
      <w:r>
        <w:t xml:space="preserve">: построено на комплексно-тематическом принципе организации образовательного процесса с учетом интеграции образовательных областей, что позволяет обеспечивать развитие основных интегративных качеств у дошкольников.  </w:t>
      </w:r>
    </w:p>
    <w:p w:rsidR="00D45A82" w:rsidRDefault="003A4174" w:rsidP="003B563C">
      <w:pPr>
        <w:ind w:left="715" w:right="72"/>
        <w:jc w:val="left"/>
      </w:pPr>
      <w:r>
        <w:t xml:space="preserve">       </w:t>
      </w:r>
      <w:r w:rsidR="009F050C">
        <w:t>Организованная</w:t>
      </w:r>
      <w:r w:rsidR="00DB1A46">
        <w:t xml:space="preserve"> образовательная деятельность ведется в соответствии с годовым календарным графиком ДОУ, учебным планом ДОУ осуществляется воспитателями группы.  </w:t>
      </w:r>
    </w:p>
    <w:p w:rsidR="006A065C" w:rsidRPr="00EA6904" w:rsidRDefault="00DB1A46" w:rsidP="003B563C">
      <w:pPr>
        <w:pStyle w:val="3"/>
        <w:spacing w:after="85"/>
        <w:ind w:left="1374"/>
        <w:jc w:val="left"/>
      </w:pPr>
      <w:r w:rsidRPr="00EA6904">
        <w:t xml:space="preserve">5. Качество кадрового обеспечения </w:t>
      </w:r>
    </w:p>
    <w:p w:rsidR="006A065C" w:rsidRPr="00EA6904" w:rsidRDefault="00DB1A46" w:rsidP="003B563C">
      <w:pPr>
        <w:spacing w:line="240" w:lineRule="auto"/>
        <w:ind w:left="715" w:right="72"/>
        <w:jc w:val="left"/>
      </w:pPr>
      <w:r w:rsidRPr="00EA6904">
        <w:t>Укомплектованность педагогами согласно штатному расписанию. Сог</w:t>
      </w:r>
      <w:r w:rsidR="00A749AC">
        <w:t xml:space="preserve">ласно </w:t>
      </w:r>
      <w:r w:rsidR="00A749AC" w:rsidRPr="00647225">
        <w:t xml:space="preserve">штатному расписанию на </w:t>
      </w:r>
      <w:proofErr w:type="gramStart"/>
      <w:r w:rsidR="00D81B95">
        <w:t>2024</w:t>
      </w:r>
      <w:r w:rsidRPr="00647225">
        <w:t xml:space="preserve">  год</w:t>
      </w:r>
      <w:proofErr w:type="gramEnd"/>
      <w:r w:rsidRPr="00647225">
        <w:t xml:space="preserve"> </w:t>
      </w:r>
      <w:r w:rsidR="00D45A82" w:rsidRPr="00647225">
        <w:t>детский сад укомплектован</w:t>
      </w:r>
      <w:r w:rsidR="00647225" w:rsidRPr="00647225">
        <w:t xml:space="preserve"> педагогами на </w:t>
      </w:r>
      <w:r w:rsidR="00647225">
        <w:t>100%</w:t>
      </w:r>
      <w:r w:rsidRPr="00EA6904">
        <w:t xml:space="preserve">  </w:t>
      </w:r>
    </w:p>
    <w:p w:rsidR="00BD1833" w:rsidRPr="00EA6904" w:rsidRDefault="00DB1A46" w:rsidP="003B563C">
      <w:pPr>
        <w:spacing w:line="240" w:lineRule="auto"/>
        <w:ind w:left="715" w:right="72"/>
        <w:jc w:val="left"/>
      </w:pPr>
      <w:r w:rsidRPr="00EA6904">
        <w:t xml:space="preserve">Всего в дошкольном учреждении работают </w:t>
      </w:r>
      <w:r w:rsidR="00E91DEA">
        <w:t>5</w:t>
      </w:r>
      <w:r w:rsidRPr="00EA6904">
        <w:t xml:space="preserve"> педагог</w:t>
      </w:r>
      <w:r w:rsidR="00D008DF">
        <w:t>ов</w:t>
      </w:r>
      <w:r w:rsidR="005A6A52">
        <w:t>, из них руководящий состав-1</w:t>
      </w:r>
      <w:r w:rsidRPr="00EA6904">
        <w:t xml:space="preserve">; </w:t>
      </w:r>
      <w:r w:rsidR="00E91DEA">
        <w:t>4</w:t>
      </w:r>
      <w:r w:rsidR="00D008DF">
        <w:t>-</w:t>
      </w:r>
      <w:r w:rsidR="005A6A52">
        <w:t xml:space="preserve"> воспитателя,</w:t>
      </w:r>
      <w:r w:rsidRPr="00EA6904">
        <w:t xml:space="preserve"> </w:t>
      </w:r>
      <w:r w:rsidR="00BD1833">
        <w:t>Распределение педагогического состава по возрасту:</w:t>
      </w:r>
    </w:p>
    <w:p w:rsidR="005964EE" w:rsidRDefault="00BD1833" w:rsidP="003B563C">
      <w:pPr>
        <w:spacing w:after="25" w:line="240" w:lineRule="auto"/>
        <w:ind w:left="715" w:right="0"/>
        <w:jc w:val="left"/>
      </w:pPr>
      <w:r>
        <w:lastRenderedPageBreak/>
        <w:t>-в</w:t>
      </w:r>
      <w:r w:rsidR="00D81B95">
        <w:t xml:space="preserve"> возрасте 18 – 28</w:t>
      </w:r>
      <w:r w:rsidR="005A6A52">
        <w:t xml:space="preserve"> </w:t>
      </w:r>
      <w:r w:rsidR="00D81B95">
        <w:t xml:space="preserve">– 1 </w:t>
      </w:r>
      <w:r w:rsidR="005964EE">
        <w:t>чел.;</w:t>
      </w:r>
    </w:p>
    <w:p w:rsidR="00BD1833" w:rsidRDefault="00D81B95" w:rsidP="003B563C">
      <w:pPr>
        <w:spacing w:after="25" w:line="240" w:lineRule="auto"/>
        <w:ind w:left="715" w:right="0"/>
        <w:jc w:val="left"/>
      </w:pPr>
      <w:r>
        <w:t>-в возрасте 35 -40 - 0</w:t>
      </w:r>
      <w:r w:rsidR="00BD1833">
        <w:t xml:space="preserve"> чел.;</w:t>
      </w:r>
    </w:p>
    <w:p w:rsidR="00BD1833" w:rsidRDefault="00D81B95" w:rsidP="000931ED">
      <w:pPr>
        <w:spacing w:after="25" w:line="240" w:lineRule="auto"/>
        <w:ind w:left="715" w:right="0"/>
        <w:jc w:val="left"/>
      </w:pPr>
      <w:r>
        <w:t xml:space="preserve">-в возрасте   40 – 50 – 4 </w:t>
      </w:r>
      <w:r w:rsidR="00BD1833">
        <w:t>чел.</w:t>
      </w:r>
    </w:p>
    <w:p w:rsidR="00BD1833" w:rsidRDefault="00BD1833" w:rsidP="000931ED">
      <w:pPr>
        <w:spacing w:after="25" w:line="240" w:lineRule="auto"/>
        <w:ind w:left="715" w:right="0"/>
        <w:jc w:val="left"/>
      </w:pPr>
      <w:r>
        <w:t xml:space="preserve">Распределение педагогического состава по </w:t>
      </w:r>
      <w:r w:rsidR="00B04A7D">
        <w:t xml:space="preserve">педагогическому </w:t>
      </w:r>
      <w:r>
        <w:t>стажу</w:t>
      </w:r>
      <w:r w:rsidR="00AB3D1E">
        <w:t xml:space="preserve"> работы</w:t>
      </w:r>
      <w:r>
        <w:t>:</w:t>
      </w:r>
    </w:p>
    <w:p w:rsidR="00084CC8" w:rsidRDefault="002E619B" w:rsidP="00EF2FA1">
      <w:pPr>
        <w:spacing w:after="25" w:line="240" w:lineRule="auto"/>
        <w:ind w:left="715" w:right="0"/>
        <w:jc w:val="left"/>
      </w:pPr>
      <w:r>
        <w:t xml:space="preserve">-от 5-10 лет- </w:t>
      </w:r>
      <w:r w:rsidR="00E91DEA">
        <w:t>2</w:t>
      </w:r>
      <w:r w:rsidR="004D1BA2">
        <w:t xml:space="preserve"> чел.</w:t>
      </w:r>
    </w:p>
    <w:p w:rsidR="006A065C" w:rsidRDefault="004D1BA2" w:rsidP="004D1BA2">
      <w:pPr>
        <w:spacing w:after="25" w:line="259" w:lineRule="auto"/>
        <w:ind w:left="0" w:right="0" w:firstLine="0"/>
        <w:jc w:val="left"/>
      </w:pPr>
      <w:r>
        <w:t xml:space="preserve">      </w:t>
      </w:r>
      <w:r w:rsidR="00DB1A46">
        <w:rPr>
          <w:u w:val="single" w:color="000000"/>
        </w:rPr>
        <w:t>Повышение квалификации педагогических работников</w:t>
      </w:r>
      <w:r w:rsidR="00DB1A46">
        <w:t xml:space="preserve">.  </w:t>
      </w:r>
    </w:p>
    <w:p w:rsidR="006A065C" w:rsidRDefault="00DB1A46" w:rsidP="00EF2FA1">
      <w:pPr>
        <w:spacing w:line="240" w:lineRule="auto"/>
        <w:ind w:left="715" w:right="72"/>
      </w:pPr>
      <w:r>
        <w:t>Составлен перспективный план повышения квалификации через курс</w:t>
      </w:r>
      <w:r w:rsidR="004D1BA2">
        <w:t>овую подготовку сроком на 5 лет</w:t>
      </w:r>
      <w:r>
        <w:t xml:space="preserve">. Каждый педагог </w:t>
      </w:r>
      <w:r w:rsidR="004B67AE">
        <w:t>будет име</w:t>
      </w:r>
      <w:r>
        <w:t>т</w:t>
      </w:r>
      <w:r w:rsidR="004B67AE">
        <w:t>ь</w:t>
      </w:r>
      <w:r>
        <w:t xml:space="preserve"> возможность не реже одного раза в пять лет пройти курсовую подготовку. </w:t>
      </w:r>
    </w:p>
    <w:p w:rsidR="006A065C" w:rsidRPr="004D1BA2" w:rsidRDefault="000931ED" w:rsidP="00EF2FA1">
      <w:pPr>
        <w:spacing w:after="9" w:line="240" w:lineRule="auto"/>
        <w:ind w:left="635" w:right="0" w:firstLine="0"/>
        <w:jc w:val="center"/>
        <w:rPr>
          <w:szCs w:val="28"/>
        </w:rPr>
      </w:pPr>
      <w:r>
        <w:rPr>
          <w:b/>
          <w:szCs w:val="28"/>
        </w:rPr>
        <w:t>6.</w:t>
      </w:r>
      <w:r w:rsidR="00DB1A46" w:rsidRPr="004D1BA2">
        <w:rPr>
          <w:b/>
          <w:szCs w:val="28"/>
        </w:rPr>
        <w:t xml:space="preserve">Качественная характеристика педагогического состава </w:t>
      </w:r>
    </w:p>
    <w:p w:rsidR="004D1BA2" w:rsidRDefault="00CF530F" w:rsidP="00EF2FA1">
      <w:pPr>
        <w:spacing w:after="25" w:line="240" w:lineRule="auto"/>
        <w:ind w:left="715" w:right="0"/>
        <w:jc w:val="left"/>
      </w:pPr>
      <w:r>
        <w:t>Расп</w:t>
      </w:r>
      <w:r w:rsidR="00B07074">
        <w:t>ределение по уровню образования</w:t>
      </w:r>
    </w:p>
    <w:p w:rsidR="00CF530F" w:rsidRDefault="003B563C" w:rsidP="00EF2FA1">
      <w:pPr>
        <w:spacing w:after="25" w:line="240" w:lineRule="auto"/>
        <w:ind w:left="715" w:right="0"/>
        <w:jc w:val="left"/>
      </w:pPr>
      <w:r>
        <w:t>-</w:t>
      </w:r>
      <w:r w:rsidR="00CF530F">
        <w:t>высшее</w:t>
      </w:r>
      <w:r>
        <w:t xml:space="preserve"> </w:t>
      </w:r>
      <w:r w:rsidR="00D81B95">
        <w:t>-3</w:t>
      </w:r>
      <w:r w:rsidR="00CF530F">
        <w:t xml:space="preserve"> </w:t>
      </w:r>
      <w:proofErr w:type="gramStart"/>
      <w:r w:rsidR="00CF530F">
        <w:t>чел</w:t>
      </w:r>
      <w:proofErr w:type="gramEnd"/>
      <w:r w:rsidR="00CF530F">
        <w:t>;</w:t>
      </w:r>
    </w:p>
    <w:p w:rsidR="00CF530F" w:rsidRDefault="00B07074" w:rsidP="00EF2FA1">
      <w:pPr>
        <w:spacing w:after="25" w:line="240" w:lineRule="auto"/>
        <w:ind w:left="715" w:right="0"/>
        <w:jc w:val="left"/>
      </w:pPr>
      <w:r>
        <w:t>Ср./</w:t>
      </w:r>
      <w:proofErr w:type="gramStart"/>
      <w:r>
        <w:t xml:space="preserve">проф. </w:t>
      </w:r>
      <w:r w:rsidR="00CF530F">
        <w:t>.</w:t>
      </w:r>
      <w:proofErr w:type="gramEnd"/>
      <w:r w:rsidR="00CF530F">
        <w:t>-</w:t>
      </w:r>
      <w:r w:rsidR="00D81B95">
        <w:t>2</w:t>
      </w:r>
      <w:r w:rsidR="004D1BA2">
        <w:t xml:space="preserve"> </w:t>
      </w:r>
      <w:r w:rsidR="000931ED">
        <w:t>чел.</w:t>
      </w:r>
    </w:p>
    <w:p w:rsidR="00CF530F" w:rsidRDefault="00CF530F" w:rsidP="00EF2FA1">
      <w:pPr>
        <w:spacing w:after="25" w:line="240" w:lineRule="auto"/>
        <w:ind w:left="715" w:right="0"/>
        <w:jc w:val="left"/>
      </w:pPr>
      <w:r>
        <w:t>Распределение по уровню квалификационной категории:</w:t>
      </w:r>
    </w:p>
    <w:p w:rsidR="00907B4B" w:rsidRDefault="00CF530F" w:rsidP="00EF2FA1">
      <w:pPr>
        <w:spacing w:after="25" w:line="240" w:lineRule="auto"/>
        <w:ind w:left="715" w:right="0"/>
        <w:jc w:val="left"/>
      </w:pPr>
      <w:r w:rsidRPr="009F050C">
        <w:t>базовая-</w:t>
      </w:r>
      <w:r w:rsidR="00B07074">
        <w:t xml:space="preserve"> 5</w:t>
      </w:r>
      <w:r w:rsidR="0069043F" w:rsidRPr="009F050C">
        <w:t xml:space="preserve"> </w:t>
      </w:r>
      <w:r w:rsidRPr="009F050C">
        <w:t>чел.</w:t>
      </w:r>
    </w:p>
    <w:p w:rsidR="006A065C" w:rsidRDefault="00907B4B" w:rsidP="000931ED">
      <w:pPr>
        <w:spacing w:after="19" w:line="259" w:lineRule="auto"/>
        <w:ind w:left="0" w:right="291" w:firstLine="0"/>
        <w:jc w:val="left"/>
      </w:pPr>
      <w:r>
        <w:t xml:space="preserve">                                    </w:t>
      </w:r>
      <w:r w:rsidR="004D1BA2">
        <w:t xml:space="preserve"> </w:t>
      </w:r>
      <w:r w:rsidR="000931ED">
        <w:t>7</w:t>
      </w:r>
      <w:r w:rsidR="004D1BA2">
        <w:t>.</w:t>
      </w:r>
      <w:r w:rsidR="00DB1A46">
        <w:rPr>
          <w:b/>
        </w:rPr>
        <w:t xml:space="preserve">Учебно-методическое обеспечение. </w:t>
      </w:r>
    </w:p>
    <w:p w:rsidR="006A065C" w:rsidRDefault="00DB1A46" w:rsidP="00D45A82">
      <w:pPr>
        <w:spacing w:after="298"/>
        <w:ind w:left="705" w:right="72" w:firstLine="425"/>
      </w:pPr>
      <w:r>
        <w:t xml:space="preserve">Учебно-методическое обеспечение </w:t>
      </w:r>
      <w:proofErr w:type="gramStart"/>
      <w:r>
        <w:t>соответствует  реализации</w:t>
      </w:r>
      <w:proofErr w:type="gramEnd"/>
      <w:r>
        <w:t xml:space="preserve"> основной общеобразовательной программы дошкольного образования в соответствии ФГОС</w:t>
      </w:r>
      <w:r w:rsidR="004D1BA2">
        <w:t xml:space="preserve"> дошкольного образования. </w:t>
      </w:r>
    </w:p>
    <w:p w:rsidR="006A065C" w:rsidRDefault="000931ED" w:rsidP="000931ED">
      <w:pPr>
        <w:spacing w:after="5" w:line="270" w:lineRule="auto"/>
        <w:ind w:left="1450" w:right="0"/>
        <w:jc w:val="left"/>
      </w:pPr>
      <w:r>
        <w:rPr>
          <w:b/>
        </w:rPr>
        <w:t>8</w:t>
      </w:r>
      <w:r w:rsidR="00DB1A46">
        <w:rPr>
          <w:b/>
        </w:rPr>
        <w:t xml:space="preserve">. Качество материально-технического обеспечения </w:t>
      </w:r>
    </w:p>
    <w:p w:rsidR="006A065C" w:rsidRDefault="00DB1A46" w:rsidP="000931ED">
      <w:pPr>
        <w:ind w:left="0" w:right="72" w:firstLine="0"/>
      </w:pPr>
      <w:r>
        <w:t xml:space="preserve">ДОУ расположено </w:t>
      </w:r>
      <w:r w:rsidR="00705650">
        <w:t>в благоприятном месте</w:t>
      </w:r>
      <w:r w:rsidR="008B0965">
        <w:t xml:space="preserve">, </w:t>
      </w:r>
      <w:r w:rsidR="004D1BA2">
        <w:t xml:space="preserve">в </w:t>
      </w:r>
      <w:proofErr w:type="gramStart"/>
      <w:r w:rsidR="004D1BA2">
        <w:t xml:space="preserve">1 </w:t>
      </w:r>
      <w:r>
        <w:t xml:space="preserve"> этажном</w:t>
      </w:r>
      <w:proofErr w:type="gramEnd"/>
      <w:r w:rsidR="004D1BA2">
        <w:t xml:space="preserve"> арендованном</w:t>
      </w:r>
      <w:r>
        <w:t xml:space="preserve"> </w:t>
      </w:r>
      <w:r w:rsidR="00A51296">
        <w:t xml:space="preserve"> </w:t>
      </w:r>
      <w:r>
        <w:t xml:space="preserve">помещении. Проект здания адаптирован к местным климатическим и экологическим условиям. </w:t>
      </w:r>
    </w:p>
    <w:p w:rsidR="006A065C" w:rsidRDefault="003A4174" w:rsidP="003A4174">
      <w:pPr>
        <w:ind w:left="0" w:right="72"/>
      </w:pPr>
      <w:r>
        <w:t xml:space="preserve">         </w:t>
      </w:r>
      <w:r w:rsidR="00DB1A46">
        <w:t xml:space="preserve">Здание и оборудование ДОУ отвечает требованиям техники безопасности, </w:t>
      </w:r>
      <w:proofErr w:type="gramStart"/>
      <w:r w:rsidR="00DB1A46">
        <w:t xml:space="preserve">требованиям  </w:t>
      </w:r>
      <w:proofErr w:type="spellStart"/>
      <w:r w:rsidR="00DB1A46">
        <w:t>Госпожнадзора</w:t>
      </w:r>
      <w:proofErr w:type="spellEnd"/>
      <w:proofErr w:type="gramEnd"/>
      <w:r w:rsidR="00DB1A46">
        <w:t xml:space="preserve">, СанПиН. Установлен необходимый режим функционирования учреждения (водоснабжения, освещения, отопления и пр.). На </w:t>
      </w:r>
      <w:proofErr w:type="gramStart"/>
      <w:r w:rsidR="00DB1A46">
        <w:t>территории  имеется</w:t>
      </w:r>
      <w:proofErr w:type="gramEnd"/>
      <w:r w:rsidR="00DB1A46">
        <w:t xml:space="preserve"> хозяйственная зона. </w:t>
      </w:r>
    </w:p>
    <w:p w:rsidR="006A065C" w:rsidRDefault="003A4174" w:rsidP="00EF2FA1">
      <w:pPr>
        <w:spacing w:line="240" w:lineRule="auto"/>
        <w:ind w:left="0" w:right="72"/>
      </w:pPr>
      <w:r>
        <w:t xml:space="preserve">        </w:t>
      </w:r>
      <w:r w:rsidR="00DB1A46">
        <w:t xml:space="preserve">Площадь территории детского сада составляет </w:t>
      </w:r>
      <w:r w:rsidR="004D1BA2">
        <w:t>2</w:t>
      </w:r>
      <w:r w:rsidR="00D35290">
        <w:t>500</w:t>
      </w:r>
      <w:r w:rsidR="00DB1A46">
        <w:t>м</w:t>
      </w:r>
      <w:r w:rsidR="00DB1A46">
        <w:rPr>
          <w:vertAlign w:val="superscript"/>
        </w:rPr>
        <w:t>2</w:t>
      </w:r>
      <w:r w:rsidR="00DB1A46">
        <w:t xml:space="preserve">, территория огорожена и хорошо озеленена различными породами деревьев, кустарников и многолетних цветов.  </w:t>
      </w:r>
    </w:p>
    <w:p w:rsidR="006A065C" w:rsidRDefault="003A4174" w:rsidP="00EF2FA1">
      <w:pPr>
        <w:spacing w:line="240" w:lineRule="auto"/>
        <w:ind w:left="0" w:right="72"/>
      </w:pPr>
      <w:r>
        <w:t xml:space="preserve">       </w:t>
      </w:r>
      <w:r w:rsidR="00DB1A46">
        <w:t xml:space="preserve"> На территории </w:t>
      </w:r>
      <w:proofErr w:type="gramStart"/>
      <w:r w:rsidR="00DB1A46">
        <w:t>ра</w:t>
      </w:r>
      <w:r w:rsidR="004D1BA2">
        <w:t>сположен</w:t>
      </w:r>
      <w:r w:rsidR="00DB1A46">
        <w:t xml:space="preserve"> </w:t>
      </w:r>
      <w:r w:rsidR="004D1BA2">
        <w:t xml:space="preserve"> просторный</w:t>
      </w:r>
      <w:proofErr w:type="gramEnd"/>
      <w:r w:rsidR="004D1BA2">
        <w:t xml:space="preserve"> прогулочный участок.</w:t>
      </w:r>
      <w:r w:rsidR="00DB1A46">
        <w:t xml:space="preserve"> </w:t>
      </w:r>
    </w:p>
    <w:p w:rsidR="006A065C" w:rsidRDefault="00DB1A46" w:rsidP="00EF2FA1">
      <w:pPr>
        <w:spacing w:after="43" w:line="240" w:lineRule="auto"/>
        <w:ind w:left="0" w:right="72"/>
      </w:pPr>
      <w:r>
        <w:t xml:space="preserve">Общая площадь всех помещений детского сада составляет </w:t>
      </w:r>
      <w:r w:rsidR="004D1BA2">
        <w:t xml:space="preserve">155 </w:t>
      </w:r>
      <w:r>
        <w:t>м</w:t>
      </w:r>
      <w:r>
        <w:rPr>
          <w:vertAlign w:val="superscript"/>
        </w:rPr>
        <w:t>2</w:t>
      </w:r>
      <w:r w:rsidR="003F263E">
        <w:t>.</w:t>
      </w:r>
    </w:p>
    <w:p w:rsidR="006A065C" w:rsidRDefault="003A4174" w:rsidP="00EF2FA1">
      <w:pPr>
        <w:spacing w:line="240" w:lineRule="auto"/>
        <w:ind w:left="0" w:right="72"/>
      </w:pPr>
      <w:r>
        <w:t xml:space="preserve">         </w:t>
      </w:r>
      <w:r w:rsidR="00DB1A46">
        <w:t>Размеры учебных помещений, мебель соответствует количеству и возрасту в</w:t>
      </w:r>
      <w:r w:rsidR="004D1BA2">
        <w:t>оспитанников, имеется компьютер</w:t>
      </w:r>
      <w:r w:rsidR="00DB1A46">
        <w:t xml:space="preserve">, определенный комплекс учебных пособий.  </w:t>
      </w:r>
    </w:p>
    <w:p w:rsidR="006A065C" w:rsidRDefault="008B0965" w:rsidP="00EF2FA1">
      <w:pPr>
        <w:spacing w:line="240" w:lineRule="auto"/>
        <w:ind w:left="0" w:right="72"/>
      </w:pPr>
      <w:r>
        <w:t xml:space="preserve">Обеспеченность мебелью и </w:t>
      </w:r>
      <w:r w:rsidR="00DB1A46">
        <w:t xml:space="preserve">посудой составляет 100%, состояние и маркировка соответствует </w:t>
      </w:r>
      <w:proofErr w:type="spellStart"/>
      <w:r w:rsidR="00DB1A46">
        <w:t>санитарно</w:t>
      </w:r>
      <w:proofErr w:type="spellEnd"/>
      <w:r w:rsidR="00DB1A46">
        <w:t xml:space="preserve"> – гигиеническим требованиям СанПиН.  </w:t>
      </w:r>
      <w:r w:rsidR="003F263E">
        <w:t xml:space="preserve">  Обеспеченность бельем – 100%</w:t>
      </w:r>
      <w:r w:rsidR="00DB1A46">
        <w:t xml:space="preserve">, состояние соответствует </w:t>
      </w:r>
      <w:proofErr w:type="spellStart"/>
      <w:r w:rsidR="00DB1A46">
        <w:t>санитарно</w:t>
      </w:r>
      <w:proofErr w:type="spellEnd"/>
      <w:r w:rsidR="00DB1A46">
        <w:t xml:space="preserve"> – гигиеническим требованиям СанПиН. </w:t>
      </w:r>
    </w:p>
    <w:p w:rsidR="006A065C" w:rsidRDefault="00DB1A46" w:rsidP="00EF2FA1">
      <w:pPr>
        <w:spacing w:line="240" w:lineRule="auto"/>
        <w:ind w:left="0" w:right="72" w:firstLine="715"/>
      </w:pPr>
      <w:r>
        <w:t>В ДОУ созданы оптимальные условия для оздоровления, обучения</w:t>
      </w:r>
      <w:r w:rsidR="003A4174">
        <w:t xml:space="preserve">, развития и воспитания детей. </w:t>
      </w:r>
    </w:p>
    <w:p w:rsidR="006A065C" w:rsidRDefault="00DB1A46" w:rsidP="00EF2FA1">
      <w:pPr>
        <w:spacing w:line="240" w:lineRule="auto"/>
        <w:ind w:left="0" w:right="72" w:firstLine="540"/>
      </w:pPr>
      <w:r>
        <w:lastRenderedPageBreak/>
        <w:t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</w:t>
      </w:r>
      <w:r w:rsidR="00A749AC">
        <w:t>льной, изобразительной</w:t>
      </w:r>
      <w:r>
        <w:t xml:space="preserve">, которые имеются разнообразные материалы для развивающих </w:t>
      </w:r>
      <w:r w:rsidR="00A749AC">
        <w:t>игр и занятий.</w:t>
      </w:r>
      <w:r>
        <w:t xml:space="preserve"> </w:t>
      </w:r>
    </w:p>
    <w:p w:rsidR="006A065C" w:rsidRDefault="00DB1A46" w:rsidP="000931ED">
      <w:pPr>
        <w:spacing w:line="240" w:lineRule="auto"/>
        <w:ind w:left="0" w:right="72"/>
      </w:pPr>
      <w:r>
        <w:t xml:space="preserve">       Обеспечение безопасности пребывания воспитанников и участников образовательного процесса является одним из приоритетных направлений работы: </w:t>
      </w:r>
    </w:p>
    <w:p w:rsidR="006A065C" w:rsidRDefault="00DB1A46" w:rsidP="000931ED">
      <w:pPr>
        <w:spacing w:line="240" w:lineRule="auto"/>
        <w:ind w:left="0" w:right="72"/>
      </w:pPr>
      <w:r>
        <w:t>-</w:t>
      </w:r>
      <w:proofErr w:type="gramStart"/>
      <w:r>
        <w:t>разработан  паспорт</w:t>
      </w:r>
      <w:proofErr w:type="gramEnd"/>
      <w:r>
        <w:t xml:space="preserve"> безопасности (антитеррористической защищенности), </w:t>
      </w:r>
      <w:r w:rsidR="00993865">
        <w:t>согласован с начальником отдела в Ножай-</w:t>
      </w:r>
      <w:proofErr w:type="spellStart"/>
      <w:r w:rsidR="00993865">
        <w:t>Юртовском</w:t>
      </w:r>
      <w:proofErr w:type="spellEnd"/>
      <w:r w:rsidR="0063241B" w:rsidRPr="0063241B">
        <w:t xml:space="preserve"> </w:t>
      </w:r>
      <w:r w:rsidR="00993865">
        <w:t xml:space="preserve">районе УФСБ России по </w:t>
      </w:r>
      <w:r w:rsidR="0063241B" w:rsidRPr="0063241B">
        <w:t xml:space="preserve"> ЧР</w:t>
      </w:r>
      <w:r w:rsidR="00993865">
        <w:t xml:space="preserve"> полковником</w:t>
      </w:r>
      <w:r w:rsidR="0063241B">
        <w:t xml:space="preserve"> </w:t>
      </w:r>
      <w:proofErr w:type="spellStart"/>
      <w:r w:rsidR="00993865">
        <w:t>Р.Р.Абдулхаджиевым</w:t>
      </w:r>
      <w:proofErr w:type="spellEnd"/>
      <w:r w:rsidR="00993865">
        <w:t xml:space="preserve">, </w:t>
      </w:r>
      <w:r w:rsidR="0063241B">
        <w:t xml:space="preserve"> </w:t>
      </w:r>
      <w:r w:rsidR="00993865">
        <w:t xml:space="preserve">начальником  ФГКУ « УВО ВНГ России по ЧР полковником полиции </w:t>
      </w:r>
      <w:proofErr w:type="spellStart"/>
      <w:r w:rsidR="00993865">
        <w:t>Р.Л.Эдиловым</w:t>
      </w:r>
      <w:proofErr w:type="spellEnd"/>
      <w:r w:rsidR="00993865">
        <w:t>, с начальником ОНД и ПР по Ножай-</w:t>
      </w:r>
      <w:proofErr w:type="spellStart"/>
      <w:r w:rsidR="00993865">
        <w:t>Юртовскому</w:t>
      </w:r>
      <w:proofErr w:type="spellEnd"/>
      <w:r w:rsidR="00993865">
        <w:t xml:space="preserve"> району ГУ МЧС России по ЧР подполковником </w:t>
      </w:r>
      <w:proofErr w:type="spellStart"/>
      <w:r w:rsidR="00993865">
        <w:t>вн.службы</w:t>
      </w:r>
      <w:proofErr w:type="spellEnd"/>
      <w:r w:rsidR="00993865">
        <w:t xml:space="preserve"> </w:t>
      </w:r>
      <w:proofErr w:type="spellStart"/>
      <w:r w:rsidR="00993865">
        <w:t>С.А.Тимергераевым</w:t>
      </w:r>
      <w:proofErr w:type="spellEnd"/>
      <w:r>
        <w:t xml:space="preserve">; </w:t>
      </w:r>
    </w:p>
    <w:p w:rsidR="006A065C" w:rsidRPr="00A51296" w:rsidRDefault="00A51296" w:rsidP="000931ED">
      <w:pPr>
        <w:numPr>
          <w:ilvl w:val="0"/>
          <w:numId w:val="8"/>
        </w:numPr>
        <w:spacing w:line="240" w:lineRule="auto"/>
        <w:ind w:left="0" w:right="72" w:hanging="163"/>
      </w:pPr>
      <w:r>
        <w:t>имеется Заключение № 33 о соответствии объекта защиты требованиям</w:t>
      </w:r>
      <w:r w:rsidR="00DB1A46" w:rsidRPr="00A51296">
        <w:t xml:space="preserve"> пожарной безопасн</w:t>
      </w:r>
      <w:r>
        <w:t>ости, зарегистрированная ГУ МЧС России по ЧР Отделом надзорной деятельности и профилактической работы по Ножай-</w:t>
      </w:r>
      <w:proofErr w:type="spellStart"/>
      <w:r>
        <w:t>Юртовскому</w:t>
      </w:r>
      <w:proofErr w:type="spellEnd"/>
      <w:r w:rsidR="009F2847" w:rsidRPr="00A51296">
        <w:t xml:space="preserve"> району</w:t>
      </w:r>
      <w:r w:rsidR="00DB1A46" w:rsidRPr="00A51296">
        <w:t xml:space="preserve">; </w:t>
      </w:r>
    </w:p>
    <w:p w:rsidR="006A065C" w:rsidRDefault="00DB1A46" w:rsidP="000931ED">
      <w:pPr>
        <w:numPr>
          <w:ilvl w:val="0"/>
          <w:numId w:val="8"/>
        </w:numPr>
        <w:spacing w:line="240" w:lineRule="auto"/>
        <w:ind w:left="0" w:right="72" w:hanging="163"/>
      </w:pPr>
      <w:r>
        <w:t xml:space="preserve">установлена система контроля доступа, кнопка «тревожной сигнализации», </w:t>
      </w:r>
    </w:p>
    <w:p w:rsidR="006A065C" w:rsidRDefault="00DB1A46" w:rsidP="000931ED">
      <w:pPr>
        <w:spacing w:line="240" w:lineRule="auto"/>
        <w:ind w:left="0" w:right="72"/>
      </w:pPr>
      <w:r>
        <w:t xml:space="preserve">Все воспитанники и сотрудники обеспечены средствами индивидуальной защиты на 100%. </w:t>
      </w:r>
    </w:p>
    <w:p w:rsidR="006A065C" w:rsidRDefault="00776213" w:rsidP="000931ED">
      <w:pPr>
        <w:spacing w:line="240" w:lineRule="auto"/>
        <w:ind w:left="0" w:right="72"/>
      </w:pPr>
      <w:r>
        <w:t xml:space="preserve">          </w:t>
      </w:r>
      <w:r w:rsidR="00DB1A46">
        <w:t>Учебно-тренировочные меропр</w:t>
      </w:r>
      <w:r w:rsidR="008A174E">
        <w:t>иятия по безопасно</w:t>
      </w:r>
      <w:r w:rsidR="00C86074">
        <w:t>сти прове</w:t>
      </w:r>
      <w:r w:rsidR="008A174E">
        <w:t xml:space="preserve">лись по плану </w:t>
      </w:r>
      <w:r w:rsidR="00DB1A46">
        <w:t xml:space="preserve">(1 раз в квартал). </w:t>
      </w:r>
    </w:p>
    <w:p w:rsidR="006A065C" w:rsidRDefault="00DB1A46" w:rsidP="000931ED">
      <w:pPr>
        <w:spacing w:line="240" w:lineRule="auto"/>
        <w:ind w:left="0" w:right="72"/>
      </w:pPr>
      <w:r>
        <w:t xml:space="preserve"> </w:t>
      </w:r>
      <w:r w:rsidR="00776213">
        <w:t xml:space="preserve">          </w:t>
      </w:r>
      <w:r>
        <w:t xml:space="preserve"> На основании законодательной и информативно-правовой базы в ДОУ             разработаны внутренние локальные акты, приказы, инструкции по охране жизни и здоровья детей. </w:t>
      </w:r>
    </w:p>
    <w:p w:rsidR="006A065C" w:rsidRDefault="00DB1A46" w:rsidP="000931ED">
      <w:pPr>
        <w:spacing w:after="16" w:line="240" w:lineRule="auto"/>
        <w:ind w:left="0" w:right="62" w:firstLine="540"/>
        <w:jc w:val="left"/>
      </w:pPr>
      <w:r>
        <w:t xml:space="preserve">   Для </w:t>
      </w:r>
      <w:r>
        <w:tab/>
        <w:t xml:space="preserve">обеспечения </w:t>
      </w:r>
      <w:r>
        <w:tab/>
        <w:t xml:space="preserve">соблюдения </w:t>
      </w:r>
      <w:r>
        <w:tab/>
        <w:t xml:space="preserve">требований </w:t>
      </w:r>
      <w:r>
        <w:tab/>
        <w:t xml:space="preserve">охраны </w:t>
      </w:r>
      <w:r>
        <w:tab/>
        <w:t xml:space="preserve">труда, осуществляется административно - общественный контроль, проводимый в соответствии с «Положением об административно- общественном контроле». </w:t>
      </w:r>
    </w:p>
    <w:p w:rsidR="00D94773" w:rsidRDefault="00776213" w:rsidP="000931ED">
      <w:pPr>
        <w:spacing w:line="240" w:lineRule="auto"/>
        <w:ind w:left="0" w:right="72" w:firstLine="540"/>
      </w:pPr>
      <w:r>
        <w:t xml:space="preserve"> </w:t>
      </w:r>
      <w:r w:rsidR="00DB1A46">
        <w:t xml:space="preserve">Контроль, </w:t>
      </w:r>
      <w:proofErr w:type="gramStart"/>
      <w:r w:rsidR="00DB1A46">
        <w:t>за  соблюдением</w:t>
      </w:r>
      <w:proofErr w:type="gramEnd"/>
      <w:r w:rsidR="00DB1A46">
        <w:t xml:space="preserve">  норм охраны  труда и безопасности,  осуществляется  профсоюзной  организацией, специалистом по охране труда.</w:t>
      </w:r>
    </w:p>
    <w:p w:rsidR="006A065C" w:rsidRPr="00542910" w:rsidRDefault="00DB1A46" w:rsidP="000931ED">
      <w:pPr>
        <w:spacing w:after="0" w:line="240" w:lineRule="auto"/>
        <w:ind w:left="0" w:right="0"/>
        <w:jc w:val="center"/>
        <w:rPr>
          <w:b/>
        </w:rPr>
      </w:pPr>
      <w:r w:rsidRPr="00542910">
        <w:rPr>
          <w:b/>
        </w:rPr>
        <w:t>Требования к прохождению профилактических осмотров.</w:t>
      </w:r>
    </w:p>
    <w:p w:rsidR="006A065C" w:rsidRDefault="00DB1A46" w:rsidP="000931ED">
      <w:pPr>
        <w:spacing w:after="16" w:line="240" w:lineRule="auto"/>
        <w:ind w:left="0" w:right="62"/>
        <w:jc w:val="left"/>
      </w:pPr>
      <w:r>
        <w:t xml:space="preserve">Все </w:t>
      </w:r>
      <w:proofErr w:type="gramStart"/>
      <w:r>
        <w:t>работники  образовательного</w:t>
      </w:r>
      <w:proofErr w:type="gramEnd"/>
      <w:r>
        <w:t xml:space="preserve">  учреждения  1 раз в год проходят   бесплатные медицинские обследования, которые проводятся за счет средств учреждения.</w:t>
      </w:r>
    </w:p>
    <w:p w:rsidR="006A065C" w:rsidRPr="00542910" w:rsidRDefault="00DB1A46" w:rsidP="00776213">
      <w:pPr>
        <w:spacing w:after="0" w:line="271" w:lineRule="auto"/>
        <w:ind w:left="0" w:right="0"/>
        <w:jc w:val="center"/>
        <w:rPr>
          <w:b/>
        </w:rPr>
      </w:pPr>
      <w:r w:rsidRPr="00542910">
        <w:rPr>
          <w:b/>
        </w:rPr>
        <w:t>Требования к организации питания воспитанников.</w:t>
      </w:r>
    </w:p>
    <w:p w:rsidR="006A065C" w:rsidRDefault="00DB1A46" w:rsidP="00895020">
      <w:pPr>
        <w:spacing w:after="16" w:line="267" w:lineRule="auto"/>
        <w:ind w:left="0" w:right="62"/>
        <w:jc w:val="left"/>
      </w:pPr>
      <w:r>
        <w:t xml:space="preserve">    Одним из условий, обеспечивающих здоровье воспитанников, является организация и качество питания.  Организация </w:t>
      </w:r>
      <w:proofErr w:type="gramStart"/>
      <w:r>
        <w:t>питания  осуществляется</w:t>
      </w:r>
      <w:proofErr w:type="gramEnd"/>
      <w:r>
        <w:t xml:space="preserve"> согласно  </w:t>
      </w:r>
      <w:r w:rsidR="00D94773">
        <w:t>«цикличному 10-дневному меню»</w:t>
      </w:r>
      <w:r>
        <w:t xml:space="preserve">.  Формирование рационов осуществляется с учетом пищевой ценности продуктов, блюд и </w:t>
      </w:r>
      <w:proofErr w:type="gramStart"/>
      <w:r>
        <w:t>кулинарных изделий</w:t>
      </w:r>
      <w:proofErr w:type="gramEnd"/>
      <w:r>
        <w:t xml:space="preserve"> и её соответствия возрастным физиологическим потребностям детей в пищевых веществах и энергии.  В детском саду имеются условия для обеспечения воспитанников питанием: </w:t>
      </w:r>
    </w:p>
    <w:p w:rsidR="006A065C" w:rsidRDefault="00DB1A46" w:rsidP="00380096">
      <w:pPr>
        <w:spacing w:line="240" w:lineRule="auto"/>
        <w:ind w:left="0" w:right="72" w:firstLine="0"/>
        <w:jc w:val="left"/>
      </w:pPr>
      <w:r>
        <w:lastRenderedPageBreak/>
        <w:t xml:space="preserve">в групповых ячейках созданы условия для приема </w:t>
      </w:r>
      <w:proofErr w:type="gramStart"/>
      <w:r>
        <w:t>пищи,  соответст</w:t>
      </w:r>
      <w:r w:rsidR="003E3D8C">
        <w:t>вующие</w:t>
      </w:r>
      <w:proofErr w:type="gramEnd"/>
      <w:r w:rsidR="003E3D8C">
        <w:t xml:space="preserve">  </w:t>
      </w:r>
      <w:proofErr w:type="spellStart"/>
      <w:r w:rsidR="003E3D8C">
        <w:t>санитарно</w:t>
      </w:r>
      <w:proofErr w:type="spellEnd"/>
      <w:r w:rsidR="003E3D8C">
        <w:t>–</w:t>
      </w:r>
      <w:r>
        <w:t xml:space="preserve">гигиеническим требованиям и требованиям охраны жизни и здоровья детей; </w:t>
      </w:r>
    </w:p>
    <w:p w:rsidR="006A065C" w:rsidRDefault="00DB1A46" w:rsidP="00380096">
      <w:pPr>
        <w:spacing w:line="240" w:lineRule="auto"/>
        <w:ind w:right="72"/>
        <w:jc w:val="left"/>
      </w:pPr>
      <w:r>
        <w:t xml:space="preserve">составлен режим питания, в соответствии с требованиями СанПиН; </w:t>
      </w:r>
    </w:p>
    <w:p w:rsidR="006A065C" w:rsidRDefault="00DB1A46" w:rsidP="00380096">
      <w:pPr>
        <w:spacing w:line="240" w:lineRule="auto"/>
        <w:ind w:right="72"/>
        <w:jc w:val="left"/>
      </w:pPr>
      <w:r>
        <w:t xml:space="preserve">в ДОУ четырехразовое питание </w:t>
      </w:r>
      <w:proofErr w:type="gramStart"/>
      <w:r>
        <w:t>детей  в</w:t>
      </w:r>
      <w:proofErr w:type="gramEnd"/>
      <w:r>
        <w:t xml:space="preserve"> соответствии с  возрастными и физиологическими потребностями детей. В меню представлены разнообразные блюда; </w:t>
      </w:r>
    </w:p>
    <w:p w:rsidR="006A065C" w:rsidRDefault="00DB1A46" w:rsidP="00380096">
      <w:pPr>
        <w:spacing w:line="240" w:lineRule="auto"/>
        <w:ind w:left="0" w:right="72" w:firstLine="0"/>
        <w:jc w:val="left"/>
      </w:pPr>
      <w:r>
        <w:t>закупка продуктов питания производится по договорам с поставщиками. Все продукты имеют санитарн</w:t>
      </w:r>
      <w:r w:rsidR="00895020">
        <w:t>о-эпидемиологическое заключение;</w:t>
      </w:r>
      <w:r>
        <w:t xml:space="preserve">  </w:t>
      </w:r>
    </w:p>
    <w:p w:rsidR="00776022" w:rsidRPr="00776022" w:rsidRDefault="00DB1A46" w:rsidP="00380096">
      <w:pPr>
        <w:spacing w:line="240" w:lineRule="auto"/>
        <w:ind w:left="0" w:right="72" w:firstLine="0"/>
        <w:jc w:val="left"/>
      </w:pPr>
      <w:r>
        <w:t xml:space="preserve">готовая пища выдается только после снятия </w:t>
      </w:r>
      <w:proofErr w:type="gramStart"/>
      <w:r>
        <w:t>пробы  и</w:t>
      </w:r>
      <w:proofErr w:type="gramEnd"/>
      <w:r>
        <w:t xml:space="preserve"> соответствующей записи. </w:t>
      </w:r>
      <w:r w:rsidR="00895020">
        <w:t xml:space="preserve">      </w:t>
      </w:r>
      <w:r w:rsidR="00776213">
        <w:t xml:space="preserve">                                                      </w:t>
      </w:r>
      <w:r>
        <w:t>Организация питания находится под постоянным контролем у медсестры</w:t>
      </w:r>
      <w:r w:rsidR="000931ED">
        <w:t xml:space="preserve"> и администрации детского сада.</w:t>
      </w:r>
    </w:p>
    <w:p w:rsidR="006A065C" w:rsidRDefault="007D7275" w:rsidP="0079571D">
      <w:pPr>
        <w:pStyle w:val="1"/>
        <w:ind w:left="1374" w:right="726"/>
      </w:pPr>
      <w:r>
        <w:t>8.</w:t>
      </w:r>
      <w:r w:rsidR="00DB1A46">
        <w:t>Материально-тех</w:t>
      </w:r>
      <w:r w:rsidR="00542910">
        <w:t xml:space="preserve">ническое </w:t>
      </w:r>
      <w:proofErr w:type="gramStart"/>
      <w:r w:rsidR="00542910">
        <w:t>обеспечение .</w:t>
      </w:r>
      <w:proofErr w:type="gramEnd"/>
    </w:p>
    <w:p w:rsidR="00542910" w:rsidRPr="00542910" w:rsidRDefault="00542910" w:rsidP="00542910"/>
    <w:tbl>
      <w:tblPr>
        <w:tblStyle w:val="a6"/>
        <w:tblW w:w="10177" w:type="dxa"/>
        <w:tblInd w:w="137" w:type="dxa"/>
        <w:tblLook w:val="04A0" w:firstRow="1" w:lastRow="0" w:firstColumn="1" w:lastColumn="0" w:noHBand="0" w:noVBand="1"/>
      </w:tblPr>
      <w:tblGrid>
        <w:gridCol w:w="581"/>
        <w:gridCol w:w="5509"/>
        <w:gridCol w:w="4087"/>
      </w:tblGrid>
      <w:tr w:rsidR="00D94773" w:rsidTr="00895020">
        <w:trPr>
          <w:trHeight w:val="285"/>
        </w:trPr>
        <w:tc>
          <w:tcPr>
            <w:tcW w:w="567" w:type="dxa"/>
          </w:tcPr>
          <w:p w:rsidR="00D94773" w:rsidRPr="00542910" w:rsidRDefault="00D94773">
            <w:pPr>
              <w:spacing w:after="0" w:line="259" w:lineRule="auto"/>
              <w:ind w:left="83" w:right="0" w:firstLine="0"/>
              <w:jc w:val="left"/>
              <w:rPr>
                <w:szCs w:val="28"/>
              </w:rPr>
            </w:pPr>
            <w:r w:rsidRPr="00542910">
              <w:rPr>
                <w:b/>
                <w:szCs w:val="28"/>
              </w:rPr>
              <w:t xml:space="preserve">№ </w:t>
            </w: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6" w:right="0" w:firstLine="0"/>
              <w:jc w:val="center"/>
              <w:rPr>
                <w:szCs w:val="28"/>
              </w:rPr>
            </w:pPr>
            <w:r w:rsidRPr="00542910">
              <w:rPr>
                <w:b/>
                <w:szCs w:val="28"/>
              </w:rPr>
              <w:t xml:space="preserve">Наименование </w:t>
            </w:r>
          </w:p>
        </w:tc>
        <w:tc>
          <w:tcPr>
            <w:tcW w:w="4094" w:type="dxa"/>
          </w:tcPr>
          <w:p w:rsidR="00D94773" w:rsidRPr="00542910" w:rsidRDefault="00542910" w:rsidP="00542910">
            <w:pPr>
              <w:spacing w:after="0" w:line="259" w:lineRule="auto"/>
              <w:ind w:left="6" w:righ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</w:t>
            </w:r>
            <w:r w:rsidR="00D81B95">
              <w:rPr>
                <w:b/>
                <w:szCs w:val="28"/>
              </w:rPr>
              <w:t>2024</w:t>
            </w:r>
            <w:r w:rsidR="00D94773" w:rsidRPr="00542910">
              <w:rPr>
                <w:b/>
                <w:szCs w:val="28"/>
              </w:rPr>
              <w:t xml:space="preserve">г. </w:t>
            </w:r>
          </w:p>
        </w:tc>
      </w:tr>
      <w:tr w:rsidR="00D94773" w:rsidTr="00895020">
        <w:trPr>
          <w:trHeight w:val="287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Системный блок </w:t>
            </w:r>
          </w:p>
        </w:tc>
        <w:tc>
          <w:tcPr>
            <w:tcW w:w="4094" w:type="dxa"/>
          </w:tcPr>
          <w:p w:rsidR="00D94773" w:rsidRPr="00542910" w:rsidRDefault="00D81B95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94773" w:rsidRPr="00542910">
              <w:rPr>
                <w:szCs w:val="28"/>
              </w:rPr>
              <w:t xml:space="preserve"> </w:t>
            </w:r>
          </w:p>
        </w:tc>
      </w:tr>
      <w:tr w:rsidR="00D94773" w:rsidTr="00895020">
        <w:trPr>
          <w:trHeight w:val="287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Монитор </w:t>
            </w:r>
          </w:p>
        </w:tc>
        <w:tc>
          <w:tcPr>
            <w:tcW w:w="4094" w:type="dxa"/>
          </w:tcPr>
          <w:p w:rsidR="00D94773" w:rsidRPr="00542910" w:rsidRDefault="00E91DEA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94773" w:rsidTr="00895020">
        <w:trPr>
          <w:trHeight w:val="286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Принтер </w:t>
            </w:r>
          </w:p>
        </w:tc>
        <w:tc>
          <w:tcPr>
            <w:tcW w:w="4094" w:type="dxa"/>
          </w:tcPr>
          <w:p w:rsidR="00D94773" w:rsidRPr="00542910" w:rsidRDefault="00D81B95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94773" w:rsidTr="00895020">
        <w:trPr>
          <w:trHeight w:val="286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54291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>Стеллажи в игровых</w:t>
            </w:r>
          </w:p>
        </w:tc>
        <w:tc>
          <w:tcPr>
            <w:tcW w:w="4094" w:type="dxa"/>
          </w:tcPr>
          <w:p w:rsidR="00D94773" w:rsidRPr="00542910" w:rsidRDefault="009662E1" w:rsidP="007F6EF2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94773" w:rsidTr="00895020">
        <w:trPr>
          <w:trHeight w:val="287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 w:rsidP="008A174E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>Стеллаж кухонный</w:t>
            </w:r>
          </w:p>
        </w:tc>
        <w:tc>
          <w:tcPr>
            <w:tcW w:w="4094" w:type="dxa"/>
          </w:tcPr>
          <w:p w:rsidR="00D94773" w:rsidRPr="00542910" w:rsidRDefault="009662E1">
            <w:pPr>
              <w:spacing w:after="0" w:line="259" w:lineRule="auto"/>
              <w:ind w:left="66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94773" w:rsidRPr="00542910">
              <w:rPr>
                <w:szCs w:val="28"/>
              </w:rPr>
              <w:t xml:space="preserve"> </w:t>
            </w:r>
          </w:p>
        </w:tc>
      </w:tr>
      <w:tr w:rsidR="00542910" w:rsidTr="00895020">
        <w:trPr>
          <w:trHeight w:val="286"/>
        </w:trPr>
        <w:tc>
          <w:tcPr>
            <w:tcW w:w="567" w:type="dxa"/>
          </w:tcPr>
          <w:p w:rsidR="00542910" w:rsidRPr="00542910" w:rsidRDefault="00542910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542910" w:rsidRPr="00542910" w:rsidRDefault="00542910" w:rsidP="007F1CA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Кровать 2-х ярусная </w:t>
            </w:r>
          </w:p>
        </w:tc>
        <w:tc>
          <w:tcPr>
            <w:tcW w:w="4094" w:type="dxa"/>
          </w:tcPr>
          <w:p w:rsidR="00542910" w:rsidRPr="00542910" w:rsidRDefault="00BA7685" w:rsidP="007F1CA9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D94773" w:rsidTr="00895020">
        <w:trPr>
          <w:trHeight w:val="287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Стол детский </w:t>
            </w:r>
          </w:p>
        </w:tc>
        <w:tc>
          <w:tcPr>
            <w:tcW w:w="4094" w:type="dxa"/>
          </w:tcPr>
          <w:p w:rsidR="00D94773" w:rsidRPr="00542910" w:rsidRDefault="00BA7685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D94773" w:rsidRPr="00542910">
              <w:rPr>
                <w:szCs w:val="28"/>
              </w:rPr>
              <w:t xml:space="preserve"> </w:t>
            </w:r>
          </w:p>
        </w:tc>
      </w:tr>
      <w:tr w:rsidR="00D94773" w:rsidTr="00895020">
        <w:trPr>
          <w:trHeight w:val="286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 w:rsidP="0079571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Шкаф детский для одежды </w:t>
            </w:r>
            <w:r w:rsidR="0079571D" w:rsidRPr="00542910">
              <w:rPr>
                <w:szCs w:val="28"/>
              </w:rPr>
              <w:t>2</w:t>
            </w:r>
            <w:r w:rsidRPr="00542910">
              <w:rPr>
                <w:szCs w:val="28"/>
              </w:rPr>
              <w:t xml:space="preserve">- </w:t>
            </w:r>
            <w:proofErr w:type="spellStart"/>
            <w:r w:rsidRPr="00542910">
              <w:rPr>
                <w:szCs w:val="28"/>
              </w:rPr>
              <w:t>секц</w:t>
            </w:r>
            <w:proofErr w:type="spellEnd"/>
            <w:r w:rsidRPr="00542910">
              <w:rPr>
                <w:szCs w:val="28"/>
              </w:rPr>
              <w:t xml:space="preserve">. </w:t>
            </w:r>
          </w:p>
        </w:tc>
        <w:tc>
          <w:tcPr>
            <w:tcW w:w="4094" w:type="dxa"/>
          </w:tcPr>
          <w:p w:rsidR="00D94773" w:rsidRPr="00542910" w:rsidRDefault="00BA7685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D94773" w:rsidTr="00895020">
        <w:trPr>
          <w:trHeight w:val="287"/>
        </w:trPr>
        <w:tc>
          <w:tcPr>
            <w:tcW w:w="567" w:type="dxa"/>
          </w:tcPr>
          <w:p w:rsidR="00D94773" w:rsidRPr="00542910" w:rsidRDefault="00D94773" w:rsidP="00542910">
            <w:pPr>
              <w:pStyle w:val="a5"/>
              <w:numPr>
                <w:ilvl w:val="0"/>
                <w:numId w:val="10"/>
              </w:numPr>
              <w:spacing w:after="0" w:line="259" w:lineRule="auto"/>
              <w:ind w:right="0"/>
              <w:jc w:val="center"/>
              <w:rPr>
                <w:szCs w:val="28"/>
              </w:rPr>
            </w:pPr>
          </w:p>
        </w:tc>
        <w:tc>
          <w:tcPr>
            <w:tcW w:w="5516" w:type="dxa"/>
          </w:tcPr>
          <w:p w:rsidR="00D94773" w:rsidRPr="00542910" w:rsidRDefault="00D9477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542910">
              <w:rPr>
                <w:szCs w:val="28"/>
              </w:rPr>
              <w:t xml:space="preserve">Скамья детская </w:t>
            </w:r>
          </w:p>
        </w:tc>
        <w:tc>
          <w:tcPr>
            <w:tcW w:w="4094" w:type="dxa"/>
          </w:tcPr>
          <w:p w:rsidR="00D94773" w:rsidRPr="00542910" w:rsidRDefault="00542910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542910">
              <w:rPr>
                <w:szCs w:val="28"/>
              </w:rPr>
              <w:t>50</w:t>
            </w:r>
          </w:p>
        </w:tc>
      </w:tr>
      <w:tr w:rsidR="00D94773" w:rsidTr="00895020">
        <w:trPr>
          <w:trHeight w:val="406"/>
        </w:trPr>
        <w:tc>
          <w:tcPr>
            <w:tcW w:w="567" w:type="dxa"/>
          </w:tcPr>
          <w:p w:rsidR="00D94773" w:rsidRPr="00542910" w:rsidRDefault="00542910" w:rsidP="00542910">
            <w:pPr>
              <w:spacing w:after="0" w:line="259" w:lineRule="auto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516" w:type="dxa"/>
          </w:tcPr>
          <w:p w:rsidR="00D94773" w:rsidRPr="00542910" w:rsidRDefault="00542910" w:rsidP="0079571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Холодильник </w:t>
            </w:r>
          </w:p>
        </w:tc>
        <w:tc>
          <w:tcPr>
            <w:tcW w:w="4094" w:type="dxa"/>
          </w:tcPr>
          <w:p w:rsidR="00D94773" w:rsidRPr="00542910" w:rsidRDefault="00542910" w:rsidP="000317F5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94773" w:rsidTr="00895020">
        <w:trPr>
          <w:trHeight w:val="286"/>
        </w:trPr>
        <w:tc>
          <w:tcPr>
            <w:tcW w:w="567" w:type="dxa"/>
          </w:tcPr>
          <w:p w:rsidR="00D94773" w:rsidRPr="00542910" w:rsidRDefault="00542910" w:rsidP="00542910">
            <w:pPr>
              <w:spacing w:after="0" w:line="259" w:lineRule="auto"/>
              <w:ind w:left="83" w:right="0" w:firstLine="0"/>
              <w:jc w:val="center"/>
            </w:pPr>
            <w:r w:rsidRPr="00542910">
              <w:t>11</w:t>
            </w:r>
          </w:p>
        </w:tc>
        <w:tc>
          <w:tcPr>
            <w:tcW w:w="5516" w:type="dxa"/>
          </w:tcPr>
          <w:p w:rsidR="00D94773" w:rsidRPr="00542910" w:rsidRDefault="00542910">
            <w:pPr>
              <w:spacing w:after="0" w:line="259" w:lineRule="auto"/>
              <w:ind w:left="0" w:right="0" w:firstLine="0"/>
              <w:jc w:val="left"/>
            </w:pPr>
            <w:r>
              <w:t>М</w:t>
            </w:r>
            <w:r w:rsidRPr="00542910">
              <w:t>орозильная камера</w:t>
            </w:r>
          </w:p>
        </w:tc>
        <w:tc>
          <w:tcPr>
            <w:tcW w:w="4094" w:type="dxa"/>
          </w:tcPr>
          <w:p w:rsidR="00542910" w:rsidRPr="00542910" w:rsidRDefault="00542910" w:rsidP="00542910">
            <w:pPr>
              <w:spacing w:after="0" w:line="259" w:lineRule="auto"/>
              <w:ind w:left="65" w:right="0" w:firstLine="0"/>
              <w:jc w:val="center"/>
            </w:pPr>
            <w:r w:rsidRPr="00542910">
              <w:t>1</w:t>
            </w:r>
          </w:p>
        </w:tc>
      </w:tr>
      <w:tr w:rsidR="00542910" w:rsidTr="00895020">
        <w:trPr>
          <w:trHeight w:val="286"/>
        </w:trPr>
        <w:tc>
          <w:tcPr>
            <w:tcW w:w="567" w:type="dxa"/>
          </w:tcPr>
          <w:p w:rsidR="00542910" w:rsidRPr="00542910" w:rsidRDefault="00542910" w:rsidP="00542910">
            <w:pPr>
              <w:spacing w:after="0" w:line="259" w:lineRule="auto"/>
              <w:ind w:left="83" w:right="0" w:firstLine="0"/>
              <w:jc w:val="center"/>
            </w:pPr>
            <w:r w:rsidRPr="00542910">
              <w:t>12</w:t>
            </w:r>
          </w:p>
        </w:tc>
        <w:tc>
          <w:tcPr>
            <w:tcW w:w="5516" w:type="dxa"/>
          </w:tcPr>
          <w:p w:rsidR="00542910" w:rsidRPr="00542910" w:rsidRDefault="00542910">
            <w:pPr>
              <w:spacing w:after="0" w:line="259" w:lineRule="auto"/>
              <w:ind w:left="0" w:right="0" w:firstLine="0"/>
              <w:jc w:val="left"/>
            </w:pPr>
            <w:r>
              <w:t>П</w:t>
            </w:r>
            <w:r w:rsidRPr="00542910">
              <w:t>лита варочная</w:t>
            </w:r>
          </w:p>
        </w:tc>
        <w:tc>
          <w:tcPr>
            <w:tcW w:w="4094" w:type="dxa"/>
          </w:tcPr>
          <w:p w:rsidR="00542910" w:rsidRPr="00542910" w:rsidRDefault="00542910" w:rsidP="00542910">
            <w:pPr>
              <w:spacing w:after="0" w:line="259" w:lineRule="auto"/>
              <w:ind w:left="65" w:right="0" w:firstLine="0"/>
              <w:jc w:val="center"/>
            </w:pPr>
            <w:r w:rsidRPr="00542910">
              <w:t>1</w:t>
            </w:r>
          </w:p>
        </w:tc>
      </w:tr>
      <w:tr w:rsidR="00F535BA" w:rsidTr="00895020">
        <w:trPr>
          <w:trHeight w:val="286"/>
        </w:trPr>
        <w:tc>
          <w:tcPr>
            <w:tcW w:w="567" w:type="dxa"/>
          </w:tcPr>
          <w:p w:rsidR="00F535BA" w:rsidRPr="00542910" w:rsidRDefault="00F535BA" w:rsidP="00542910">
            <w:pPr>
              <w:spacing w:after="0" w:line="259" w:lineRule="auto"/>
              <w:ind w:left="83" w:right="0" w:firstLine="0"/>
              <w:jc w:val="center"/>
            </w:pPr>
            <w:r>
              <w:t>13</w:t>
            </w:r>
          </w:p>
        </w:tc>
        <w:tc>
          <w:tcPr>
            <w:tcW w:w="5516" w:type="dxa"/>
          </w:tcPr>
          <w:p w:rsidR="00F535BA" w:rsidRDefault="00F535BA">
            <w:pPr>
              <w:spacing w:after="0" w:line="259" w:lineRule="auto"/>
              <w:ind w:left="0" w:right="0" w:firstLine="0"/>
              <w:jc w:val="left"/>
            </w:pPr>
            <w:r>
              <w:t xml:space="preserve">Телевизор </w:t>
            </w:r>
          </w:p>
        </w:tc>
        <w:tc>
          <w:tcPr>
            <w:tcW w:w="4094" w:type="dxa"/>
          </w:tcPr>
          <w:p w:rsidR="00F535BA" w:rsidRPr="00542910" w:rsidRDefault="006D1D22" w:rsidP="00542910">
            <w:pPr>
              <w:spacing w:after="0" w:line="259" w:lineRule="auto"/>
              <w:ind w:left="65" w:right="0" w:firstLine="0"/>
              <w:jc w:val="center"/>
            </w:pPr>
            <w:r>
              <w:t>2</w:t>
            </w:r>
          </w:p>
        </w:tc>
      </w:tr>
      <w:tr w:rsidR="00E91DEA" w:rsidTr="00895020">
        <w:trPr>
          <w:trHeight w:val="286"/>
        </w:trPr>
        <w:tc>
          <w:tcPr>
            <w:tcW w:w="567" w:type="dxa"/>
          </w:tcPr>
          <w:p w:rsidR="00E91DEA" w:rsidRDefault="00E91DEA" w:rsidP="00542910">
            <w:pPr>
              <w:spacing w:after="0" w:line="259" w:lineRule="auto"/>
              <w:ind w:left="83" w:right="0" w:firstLine="0"/>
              <w:jc w:val="center"/>
            </w:pPr>
            <w:r>
              <w:t>14</w:t>
            </w:r>
          </w:p>
        </w:tc>
        <w:tc>
          <w:tcPr>
            <w:tcW w:w="5516" w:type="dxa"/>
          </w:tcPr>
          <w:p w:rsidR="00E91DEA" w:rsidRDefault="00E91DEA">
            <w:pPr>
              <w:spacing w:after="0" w:line="259" w:lineRule="auto"/>
              <w:ind w:left="0" w:right="0" w:firstLine="0"/>
              <w:jc w:val="left"/>
            </w:pPr>
            <w:r>
              <w:t>Камеры видеонаблюдения</w:t>
            </w:r>
          </w:p>
        </w:tc>
        <w:tc>
          <w:tcPr>
            <w:tcW w:w="4094" w:type="dxa"/>
          </w:tcPr>
          <w:p w:rsidR="00E91DEA" w:rsidRDefault="00E91DEA" w:rsidP="00542910">
            <w:pPr>
              <w:spacing w:after="0" w:line="259" w:lineRule="auto"/>
              <w:ind w:left="65" w:right="0" w:firstLine="0"/>
              <w:jc w:val="center"/>
            </w:pPr>
            <w:r>
              <w:t>5</w:t>
            </w:r>
          </w:p>
        </w:tc>
      </w:tr>
    </w:tbl>
    <w:p w:rsidR="00542910" w:rsidRDefault="00542910" w:rsidP="00BA7685">
      <w:pPr>
        <w:spacing w:line="240" w:lineRule="auto"/>
        <w:ind w:left="715" w:right="72"/>
      </w:pPr>
    </w:p>
    <w:p w:rsidR="006A065C" w:rsidRDefault="00DB1A46" w:rsidP="00BA7685">
      <w:pPr>
        <w:spacing w:line="240" w:lineRule="auto"/>
        <w:ind w:left="0" w:right="72"/>
      </w:pPr>
      <w:r>
        <w:t xml:space="preserve">Во всех </w:t>
      </w:r>
      <w:proofErr w:type="gramStart"/>
      <w:r>
        <w:t>учебных,  административных</w:t>
      </w:r>
      <w:proofErr w:type="gramEnd"/>
      <w:r>
        <w:t xml:space="preserve"> и вспомогательных помещениях в полном объеме имеется необходимое оснащение для осуществления образовательной деятельности.   </w:t>
      </w:r>
    </w:p>
    <w:p w:rsidR="00C14C3A" w:rsidRPr="00EF2FA1" w:rsidRDefault="00DB1A46" w:rsidP="00EF2FA1">
      <w:pPr>
        <w:spacing w:line="240" w:lineRule="auto"/>
        <w:ind w:left="0" w:right="72"/>
      </w:pPr>
      <w:r>
        <w:t xml:space="preserve"> Материально-техническая база соответствует целям и задачам образовательного процесса.  </w:t>
      </w:r>
    </w:p>
    <w:p w:rsidR="00C14C3A" w:rsidRPr="00EF2FA1" w:rsidRDefault="00C14C3A" w:rsidP="00EF2FA1">
      <w:pPr>
        <w:keepNext/>
        <w:widowControl w:val="0"/>
        <w:spacing w:after="0" w:line="240" w:lineRule="auto"/>
        <w:ind w:left="0" w:right="282" w:firstLine="709"/>
        <w:jc w:val="center"/>
        <w:outlineLvl w:val="1"/>
        <w:rPr>
          <w:b/>
          <w:bCs/>
          <w:color w:val="auto"/>
          <w:szCs w:val="28"/>
        </w:rPr>
      </w:pPr>
      <w:bookmarkStart w:id="1" w:name="_Toc484128466"/>
      <w:r>
        <w:rPr>
          <w:b/>
          <w:color w:val="auto"/>
          <w:szCs w:val="28"/>
        </w:rPr>
        <w:t>9</w:t>
      </w:r>
      <w:r w:rsidRPr="00C14C3A">
        <w:rPr>
          <w:b/>
          <w:color w:val="auto"/>
          <w:szCs w:val="28"/>
        </w:rPr>
        <w:t xml:space="preserve">. Оценка качества медицинского обеспечения </w:t>
      </w:r>
      <w:r w:rsidRPr="00C14C3A">
        <w:rPr>
          <w:b/>
          <w:bCs/>
          <w:color w:val="auto"/>
          <w:szCs w:val="28"/>
        </w:rPr>
        <w:t>ДОУ</w:t>
      </w:r>
      <w:bookmarkEnd w:id="1"/>
    </w:p>
    <w:p w:rsidR="00C14C3A" w:rsidRPr="00C14C3A" w:rsidRDefault="00C14C3A" w:rsidP="00C14C3A">
      <w:pPr>
        <w:widowControl w:val="0"/>
        <w:spacing w:after="0" w:line="276" w:lineRule="auto"/>
        <w:ind w:left="0" w:right="0" w:firstLine="709"/>
        <w:rPr>
          <w:color w:val="auto"/>
          <w:szCs w:val="28"/>
        </w:rPr>
      </w:pPr>
      <w:r w:rsidRPr="00C14C3A">
        <w:rPr>
          <w:color w:val="auto"/>
          <w:szCs w:val="28"/>
        </w:rPr>
        <w:t xml:space="preserve">Координации педагогической и медицинской деятельности в ДОУ осуществляется зачет совместного годового планирования, участия в педсоветах, контрольной деятельности, консультациях и прочих мероприятиях. Педагоги совместно с медсестрой проводят мониторинг здоровья, составляют карты здоровья. </w:t>
      </w:r>
    </w:p>
    <w:p w:rsidR="00C14C3A" w:rsidRPr="00C14C3A" w:rsidRDefault="00C14C3A" w:rsidP="00380096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jc w:val="left"/>
        <w:rPr>
          <w:color w:val="auto"/>
          <w:szCs w:val="28"/>
        </w:rPr>
      </w:pPr>
      <w:r w:rsidRPr="00C14C3A">
        <w:rPr>
          <w:color w:val="auto"/>
          <w:szCs w:val="28"/>
        </w:rPr>
        <w:lastRenderedPageBreak/>
        <w:t>Систематический мониторинг здоровья воспитанников, который организуется педагогами и медицинской сестрой, позволил отследить общий уровень посещаемости, заболеваемости, определить группы здоровья, индекс здоровья. Так, заболеваемость по ДОУ выглядит следующим образом: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2332"/>
        <w:gridCol w:w="2116"/>
        <w:gridCol w:w="2526"/>
      </w:tblGrid>
      <w:tr w:rsidR="00C14C3A" w:rsidRPr="00C14C3A" w:rsidTr="007F1CA9">
        <w:trPr>
          <w:cantSplit/>
          <w:trHeight w:val="4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Число дней-пропусков</w:t>
            </w:r>
          </w:p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по болезни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Посещаемость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Кол-во заболеваний</w:t>
            </w:r>
          </w:p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на одного ребенка</w:t>
            </w:r>
          </w:p>
        </w:tc>
      </w:tr>
      <w:tr w:rsidR="00C14C3A" w:rsidRPr="00C14C3A" w:rsidTr="007F1CA9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97,6%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</w:tr>
      <w:tr w:rsidR="00C14C3A" w:rsidRPr="00C14C3A" w:rsidTr="007F1CA9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98 %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431030" w:rsidRPr="00C14C3A" w:rsidTr="007F1CA9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30" w:rsidRPr="00C14C3A" w:rsidRDefault="0043103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30" w:rsidRDefault="0043103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30" w:rsidRDefault="0043103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97,8%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30" w:rsidRDefault="0043103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jc w:val="center"/>
            </w:pPr>
            <w:r>
              <w:rPr>
                <w:color w:val="auto"/>
                <w:szCs w:val="28"/>
              </w:rPr>
              <w:t>99</w:t>
            </w:r>
            <w:r w:rsidRPr="00565F93">
              <w:rPr>
                <w:color w:val="auto"/>
                <w:szCs w:val="28"/>
              </w:rPr>
              <w:t xml:space="preserve"> 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jc w:val="center"/>
            </w:pPr>
            <w:r>
              <w:rPr>
                <w:color w:val="auto"/>
                <w:szCs w:val="28"/>
              </w:rPr>
              <w:t>98.7</w:t>
            </w:r>
            <w:r w:rsidRPr="00565F93">
              <w:rPr>
                <w:color w:val="auto"/>
                <w:szCs w:val="28"/>
              </w:rPr>
              <w:t xml:space="preserve"> 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jc w:val="center"/>
            </w:pPr>
            <w:r>
              <w:rPr>
                <w:color w:val="auto"/>
                <w:szCs w:val="28"/>
              </w:rPr>
              <w:t>98.9</w:t>
            </w:r>
            <w:r w:rsidRPr="00565F93">
              <w:rPr>
                <w:color w:val="auto"/>
                <w:szCs w:val="28"/>
              </w:rPr>
              <w:t>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6D1D22">
            <w:pPr>
              <w:jc w:val="center"/>
            </w:pPr>
            <w:r w:rsidRPr="00565F93">
              <w:rPr>
                <w:color w:val="auto"/>
                <w:szCs w:val="28"/>
              </w:rPr>
              <w:t>98 %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</w:tr>
      <w:tr w:rsidR="00D81B95" w:rsidRPr="00C14C3A" w:rsidTr="00947807">
        <w:trPr>
          <w:trHeight w:val="5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5" w:rsidRDefault="00D81B95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-143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5" w:rsidRPr="00565F93" w:rsidRDefault="00D81B95" w:rsidP="006D1D22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96 %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6D1D22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</w:tr>
    </w:tbl>
    <w:p w:rsidR="00C14C3A" w:rsidRPr="00C14C3A" w:rsidRDefault="00C14C3A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Cs w:val="28"/>
        </w:rPr>
      </w:pPr>
      <w:r w:rsidRPr="00C14C3A">
        <w:rPr>
          <w:color w:val="auto"/>
          <w:szCs w:val="28"/>
        </w:rPr>
        <w:t xml:space="preserve"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 Наряду с оздоровительной работой в ДОУ ведется лечебно-профилактическая: вакцинация против гриппа, </w:t>
      </w:r>
      <w:proofErr w:type="gramStart"/>
      <w:r w:rsidRPr="00C14C3A">
        <w:rPr>
          <w:color w:val="auto"/>
          <w:szCs w:val="28"/>
        </w:rPr>
        <w:t>С</w:t>
      </w:r>
      <w:proofErr w:type="gramEnd"/>
      <w:r w:rsidRPr="00C14C3A">
        <w:rPr>
          <w:color w:val="auto"/>
          <w:szCs w:val="28"/>
        </w:rPr>
        <w:t xml:space="preserve"> витаминизация 3-х блюд. Кроме этого, в режиме дня был предусмотрен витаминный чай. Дети ежедневно в определенное время получали овощи, фрукты, соки. </w:t>
      </w:r>
    </w:p>
    <w:p w:rsidR="00C14C3A" w:rsidRPr="00C14C3A" w:rsidRDefault="00C14C3A" w:rsidP="00C14C3A">
      <w:pPr>
        <w:widowControl w:val="0"/>
        <w:spacing w:after="0" w:line="276" w:lineRule="auto"/>
        <w:ind w:left="0" w:right="0" w:firstLine="709"/>
        <w:rPr>
          <w:color w:val="auto"/>
          <w:szCs w:val="28"/>
        </w:rPr>
      </w:pPr>
      <w:r w:rsidRPr="00C14C3A">
        <w:rPr>
          <w:color w:val="auto"/>
          <w:szCs w:val="28"/>
        </w:rPr>
        <w:t xml:space="preserve">В результате проводимой работы у детей отмечается положительная динамика в физическом развитии, о чем свидетельствует анализ по группам здоровья. </w:t>
      </w:r>
    </w:p>
    <w:p w:rsidR="00C14C3A" w:rsidRPr="00C14C3A" w:rsidRDefault="00C14C3A" w:rsidP="00EF2FA1">
      <w:pPr>
        <w:widowControl w:val="0"/>
        <w:spacing w:after="0" w:line="276" w:lineRule="auto"/>
        <w:ind w:left="0" w:right="0" w:firstLine="709"/>
        <w:rPr>
          <w:color w:val="auto"/>
          <w:szCs w:val="28"/>
        </w:rPr>
      </w:pPr>
      <w:proofErr w:type="gramStart"/>
      <w:r w:rsidRPr="00C14C3A">
        <w:rPr>
          <w:color w:val="auto"/>
          <w:szCs w:val="28"/>
        </w:rPr>
        <w:t>Кроме того</w:t>
      </w:r>
      <w:proofErr w:type="gramEnd"/>
      <w:r w:rsidRPr="00C14C3A">
        <w:rPr>
          <w:color w:val="auto"/>
          <w:szCs w:val="28"/>
        </w:rPr>
        <w:t xml:space="preserve"> в ДОУ наблюдается низкий процент заболев</w:t>
      </w:r>
      <w:r w:rsidR="00EF2FA1">
        <w:rPr>
          <w:color w:val="auto"/>
          <w:szCs w:val="28"/>
        </w:rPr>
        <w:t>аемости.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1275"/>
        <w:gridCol w:w="1264"/>
        <w:gridCol w:w="1427"/>
        <w:gridCol w:w="1868"/>
      </w:tblGrid>
      <w:tr w:rsidR="00C14C3A" w:rsidRPr="00C14C3A" w:rsidTr="00EF2FA1">
        <w:trPr>
          <w:cantSplit/>
          <w:trHeight w:val="251"/>
          <w:jc w:val="center"/>
        </w:trPr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Группа здоровья</w:t>
            </w:r>
          </w:p>
        </w:tc>
      </w:tr>
      <w:tr w:rsidR="00C14C3A" w:rsidRPr="00C14C3A" w:rsidTr="00EF2FA1">
        <w:trPr>
          <w:cantSplit/>
          <w:trHeight w:val="154"/>
          <w:jc w:val="center"/>
        </w:trPr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1 группа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2 группа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3 группа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4 группа</w:t>
            </w:r>
          </w:p>
        </w:tc>
      </w:tr>
      <w:tr w:rsidR="00C14C3A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30BF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30BF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C14C3A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14C3A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3A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C30BF0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F0" w:rsidRPr="00C14C3A" w:rsidRDefault="00C30BF0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F0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F0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F0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F0" w:rsidRPr="00C14C3A" w:rsidRDefault="00C30BF0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6D1D22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2020</w:t>
            </w:r>
            <w:r w:rsidR="007A5244">
              <w:rPr>
                <w:color w:val="auto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6D1D22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2021</w:t>
            </w:r>
            <w:r w:rsidR="007A5244">
              <w:rPr>
                <w:color w:val="auto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6D1D22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2022</w:t>
            </w:r>
            <w:r w:rsidR="007A5244">
              <w:rPr>
                <w:color w:val="auto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6D1D22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2" w:rsidRDefault="006D1D22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2023</w:t>
            </w:r>
            <w:r w:rsidR="007A5244">
              <w:rPr>
                <w:color w:val="auto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7A5244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22" w:rsidRDefault="006D1D22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  <w:tr w:rsidR="00D81B95" w:rsidRPr="00C14C3A" w:rsidTr="00EF2FA1">
        <w:trPr>
          <w:trHeight w:val="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95" w:rsidRDefault="00D81B95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5" w:rsidRDefault="00D81B95" w:rsidP="00C14C3A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</w:p>
        </w:tc>
      </w:tr>
    </w:tbl>
    <w:p w:rsidR="00C14C3A" w:rsidRPr="00C14C3A" w:rsidRDefault="00C14C3A" w:rsidP="00EF2FA1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Cs w:val="28"/>
        </w:rPr>
      </w:pPr>
    </w:p>
    <w:p w:rsidR="00C14C3A" w:rsidRPr="00C14C3A" w:rsidRDefault="00C14C3A" w:rsidP="007A5244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jc w:val="left"/>
        <w:rPr>
          <w:color w:val="auto"/>
          <w:szCs w:val="28"/>
        </w:rPr>
      </w:pPr>
      <w:r w:rsidRPr="00C14C3A">
        <w:rPr>
          <w:color w:val="auto"/>
          <w:szCs w:val="28"/>
        </w:rPr>
        <w:t>Адаптация детей, вновь прибывших в детский сад, проходила под</w:t>
      </w:r>
    </w:p>
    <w:p w:rsidR="00C14C3A" w:rsidRDefault="00C14C3A" w:rsidP="007A5244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color w:val="auto"/>
          <w:szCs w:val="28"/>
        </w:rPr>
      </w:pPr>
      <w:r w:rsidRPr="00C14C3A">
        <w:rPr>
          <w:color w:val="auto"/>
          <w:szCs w:val="28"/>
        </w:rPr>
        <w:lastRenderedPageBreak/>
        <w:t xml:space="preserve"> </w:t>
      </w:r>
      <w:proofErr w:type="gramStart"/>
      <w:r w:rsidRPr="00C14C3A">
        <w:rPr>
          <w:color w:val="auto"/>
          <w:szCs w:val="28"/>
        </w:rPr>
        <w:t>наблюдением  медсестры</w:t>
      </w:r>
      <w:proofErr w:type="gramEnd"/>
      <w:r w:rsidRPr="00C14C3A">
        <w:rPr>
          <w:color w:val="auto"/>
          <w:szCs w:val="28"/>
        </w:rPr>
        <w:t xml:space="preserve">, педагогов и  администрации ДОУ. В ходе адаптации педагогами проводилась диагностика степени ее протекания. </w:t>
      </w:r>
    </w:p>
    <w:p w:rsidR="00ED1D42" w:rsidRPr="00C14C3A" w:rsidRDefault="00ED1D42" w:rsidP="007A5244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color w:val="auto"/>
          <w:szCs w:val="28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1286"/>
        <w:gridCol w:w="1559"/>
        <w:gridCol w:w="1653"/>
      </w:tblGrid>
      <w:tr w:rsidR="00ED1D42" w:rsidRPr="00C14C3A" w:rsidTr="00EF2FA1">
        <w:trPr>
          <w:cantSplit/>
          <w:trHeight w:val="251"/>
          <w:jc w:val="center"/>
        </w:trPr>
        <w:tc>
          <w:tcPr>
            <w:tcW w:w="8642" w:type="dxa"/>
            <w:gridSpan w:val="4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2017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ED1D42" w:rsidRPr="00C14C3A" w:rsidTr="00EF2FA1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498" w:type="dxa"/>
            <w:gridSpan w:val="3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ED1D42" w:rsidRPr="00C14C3A" w:rsidTr="00EF2FA1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653" w:type="dxa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ED1D42" w:rsidRPr="00C14C3A" w:rsidTr="00EF2FA1">
        <w:trPr>
          <w:trHeight w:val="52"/>
          <w:jc w:val="center"/>
        </w:trPr>
        <w:tc>
          <w:tcPr>
            <w:tcW w:w="4144" w:type="dxa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</w:t>
            </w:r>
            <w:r>
              <w:rPr>
                <w:color w:val="auto"/>
                <w:szCs w:val="28"/>
              </w:rPr>
              <w:t xml:space="preserve"> </w:t>
            </w:r>
            <w:r w:rsidRPr="00C14C3A">
              <w:rPr>
                <w:color w:val="auto"/>
                <w:szCs w:val="28"/>
              </w:rPr>
              <w:t xml:space="preserve">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91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653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ED1D42" w:rsidRPr="00C14C3A" w:rsidTr="00EF2FA1">
        <w:trPr>
          <w:trHeight w:val="52"/>
          <w:jc w:val="center"/>
        </w:trPr>
        <w:tc>
          <w:tcPr>
            <w:tcW w:w="4144" w:type="dxa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Старшая </w:t>
            </w:r>
            <w:r w:rsidRPr="00C14C3A">
              <w:rPr>
                <w:color w:val="auto"/>
                <w:szCs w:val="28"/>
              </w:rPr>
              <w:t xml:space="preserve">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653" w:type="dxa"/>
            <w:vAlign w:val="center"/>
          </w:tcPr>
          <w:p w:rsidR="00ED1D42" w:rsidRPr="00C14C3A" w:rsidRDefault="00ED1D42" w:rsidP="007F1CA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</w:tbl>
    <w:p w:rsidR="00C14C3A" w:rsidRPr="00C14C3A" w:rsidRDefault="00C14C3A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Cs w:val="28"/>
        </w:rPr>
      </w:pP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1286"/>
        <w:gridCol w:w="1559"/>
        <w:gridCol w:w="1701"/>
      </w:tblGrid>
      <w:tr w:rsidR="00C14C3A" w:rsidRPr="00C14C3A" w:rsidTr="007F1CA9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2018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C14C3A" w:rsidRPr="00C14C3A" w:rsidTr="007F1CA9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C14C3A" w:rsidRPr="00C14C3A" w:rsidTr="007F1CA9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C14C3A" w:rsidRPr="00C14C3A" w:rsidTr="007F1CA9">
        <w:trPr>
          <w:trHeight w:val="52"/>
          <w:jc w:val="center"/>
        </w:trPr>
        <w:tc>
          <w:tcPr>
            <w:tcW w:w="4144" w:type="dxa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92%</w:t>
            </w:r>
          </w:p>
        </w:tc>
        <w:tc>
          <w:tcPr>
            <w:tcW w:w="1559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8%</w:t>
            </w:r>
          </w:p>
        </w:tc>
        <w:tc>
          <w:tcPr>
            <w:tcW w:w="1701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C14C3A" w:rsidRPr="00C14C3A" w:rsidTr="007F1CA9">
        <w:trPr>
          <w:trHeight w:val="52"/>
          <w:jc w:val="center"/>
        </w:trPr>
        <w:tc>
          <w:tcPr>
            <w:tcW w:w="4144" w:type="dxa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96%</w:t>
            </w:r>
          </w:p>
        </w:tc>
        <w:tc>
          <w:tcPr>
            <w:tcW w:w="1559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4%</w:t>
            </w:r>
          </w:p>
        </w:tc>
        <w:tc>
          <w:tcPr>
            <w:tcW w:w="1701" w:type="dxa"/>
            <w:vAlign w:val="center"/>
          </w:tcPr>
          <w:p w:rsidR="00C14C3A" w:rsidRPr="00C14C3A" w:rsidRDefault="00C14C3A" w:rsidP="00C14C3A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</w:tbl>
    <w:p w:rsidR="00206A23" w:rsidRDefault="00206A23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Cs w:val="28"/>
        </w:rPr>
      </w:pPr>
    </w:p>
    <w:p w:rsidR="00776022" w:rsidRDefault="00776022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Cs w:val="28"/>
        </w:rPr>
      </w:pP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1286"/>
        <w:gridCol w:w="1559"/>
        <w:gridCol w:w="1701"/>
      </w:tblGrid>
      <w:tr w:rsidR="00776022" w:rsidRPr="00C14C3A" w:rsidTr="003B563C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776022" w:rsidRPr="00C14C3A" w:rsidRDefault="006D1D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2019</w:t>
            </w:r>
            <w:r w:rsidR="00776022"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776022" w:rsidRPr="00C14C3A" w:rsidTr="003B563C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776022" w:rsidRPr="00C14C3A" w:rsidTr="003B563C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776022" w:rsidRPr="00C14C3A" w:rsidTr="003B563C">
        <w:trPr>
          <w:trHeight w:val="52"/>
          <w:jc w:val="center"/>
        </w:trPr>
        <w:tc>
          <w:tcPr>
            <w:tcW w:w="4144" w:type="dxa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776022" w:rsidRPr="00C14C3A" w:rsidTr="003B563C">
        <w:trPr>
          <w:trHeight w:val="52"/>
          <w:jc w:val="center"/>
        </w:trPr>
        <w:tc>
          <w:tcPr>
            <w:tcW w:w="4144" w:type="dxa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96%</w:t>
            </w:r>
          </w:p>
        </w:tc>
        <w:tc>
          <w:tcPr>
            <w:tcW w:w="1559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4%</w:t>
            </w:r>
          </w:p>
        </w:tc>
        <w:tc>
          <w:tcPr>
            <w:tcW w:w="1701" w:type="dxa"/>
            <w:vAlign w:val="center"/>
          </w:tcPr>
          <w:p w:rsidR="00776022" w:rsidRPr="00C14C3A" w:rsidRDefault="00776022" w:rsidP="003B563C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2020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6D1D22" w:rsidRPr="00C14C3A" w:rsidTr="00947807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98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2021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6D1D22" w:rsidRPr="00C14C3A" w:rsidTr="00947807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lastRenderedPageBreak/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97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2022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6D1D22" w:rsidRPr="00C14C3A" w:rsidTr="00947807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98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2023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6D1D22" w:rsidRPr="00C14C3A" w:rsidTr="00947807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6D1D22" w:rsidRPr="00C14C3A" w:rsidTr="00947807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6D1D22" w:rsidRPr="00C14C3A" w:rsidTr="00947807">
        <w:trPr>
          <w:trHeight w:val="52"/>
          <w:jc w:val="center"/>
        </w:trPr>
        <w:tc>
          <w:tcPr>
            <w:tcW w:w="4144" w:type="dxa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96%</w:t>
            </w:r>
          </w:p>
        </w:tc>
        <w:tc>
          <w:tcPr>
            <w:tcW w:w="1559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4%</w:t>
            </w:r>
          </w:p>
        </w:tc>
        <w:tc>
          <w:tcPr>
            <w:tcW w:w="1701" w:type="dxa"/>
            <w:vAlign w:val="center"/>
          </w:tcPr>
          <w:p w:rsidR="006D1D22" w:rsidRPr="00C14C3A" w:rsidRDefault="006D1D22" w:rsidP="00947807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D81B95" w:rsidRPr="00C14C3A" w:rsidTr="00D81B95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2024</w:t>
            </w:r>
            <w:r w:rsidRPr="00C14C3A">
              <w:rPr>
                <w:color w:val="auto"/>
                <w:szCs w:val="28"/>
              </w:rPr>
              <w:t xml:space="preserve"> год</w:t>
            </w:r>
          </w:p>
        </w:tc>
      </w:tr>
      <w:tr w:rsidR="00D81B95" w:rsidRPr="00C14C3A" w:rsidTr="00D81B95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4546" w:type="dxa"/>
            <w:gridSpan w:val="3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Степень адаптации</w:t>
            </w:r>
          </w:p>
        </w:tc>
      </w:tr>
      <w:tr w:rsidR="00D81B95" w:rsidRPr="00C14C3A" w:rsidTr="00D81B95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</w:p>
        </w:tc>
        <w:tc>
          <w:tcPr>
            <w:tcW w:w="1286" w:type="dxa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лёгкая</w:t>
            </w:r>
          </w:p>
        </w:tc>
        <w:tc>
          <w:tcPr>
            <w:tcW w:w="1559" w:type="dxa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средняя</w:t>
            </w:r>
          </w:p>
        </w:tc>
        <w:tc>
          <w:tcPr>
            <w:tcW w:w="1701" w:type="dxa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тяжёлая</w:t>
            </w:r>
          </w:p>
        </w:tc>
      </w:tr>
      <w:tr w:rsidR="00D81B95" w:rsidRPr="00C14C3A" w:rsidTr="00D81B95">
        <w:trPr>
          <w:trHeight w:val="52"/>
          <w:jc w:val="center"/>
        </w:trPr>
        <w:tc>
          <w:tcPr>
            <w:tcW w:w="4144" w:type="dxa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  <w:tr w:rsidR="00D81B95" w:rsidRPr="00C14C3A" w:rsidTr="00D81B95">
        <w:trPr>
          <w:trHeight w:val="52"/>
          <w:jc w:val="center"/>
        </w:trPr>
        <w:tc>
          <w:tcPr>
            <w:tcW w:w="4144" w:type="dxa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left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1286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98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  <w:r w:rsidRPr="00C14C3A">
              <w:rPr>
                <w:color w:val="auto"/>
                <w:szCs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D81B95" w:rsidRPr="00C14C3A" w:rsidRDefault="00D81B95" w:rsidP="00D81B9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0" w:firstLine="0"/>
              <w:contextualSpacing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0%</w:t>
            </w:r>
          </w:p>
        </w:tc>
      </w:tr>
    </w:tbl>
    <w:p w:rsidR="000931ED" w:rsidRDefault="000931ED" w:rsidP="00EF2FA1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0"/>
        <w:rPr>
          <w:color w:val="auto"/>
          <w:szCs w:val="28"/>
        </w:rPr>
      </w:pPr>
    </w:p>
    <w:p w:rsidR="00C14C3A" w:rsidRPr="00C14C3A" w:rsidRDefault="00C14C3A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Cs w:val="28"/>
        </w:rPr>
      </w:pPr>
      <w:r w:rsidRPr="00C14C3A">
        <w:rPr>
          <w:color w:val="auto"/>
          <w:szCs w:val="28"/>
        </w:rPr>
        <w:t xml:space="preserve">Таким образом, можно отметить, что дети адаптировались к детскому саду легко. Также педагогами определяется нервно-психическое развитие детей младшего дошкольного возраста. </w:t>
      </w:r>
    </w:p>
    <w:p w:rsidR="00C14C3A" w:rsidRPr="00C14C3A" w:rsidRDefault="00C14C3A" w:rsidP="00C14C3A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200" w:line="276" w:lineRule="auto"/>
        <w:ind w:left="0" w:right="0" w:firstLine="709"/>
        <w:rPr>
          <w:color w:val="auto"/>
          <w:szCs w:val="28"/>
        </w:rPr>
      </w:pPr>
      <w:r w:rsidRPr="00C14C3A">
        <w:rPr>
          <w:color w:val="auto"/>
          <w:szCs w:val="28"/>
        </w:rPr>
        <w:t xml:space="preserve">За отчетный период в ДОУ </w:t>
      </w:r>
      <w:proofErr w:type="gramStart"/>
      <w:r w:rsidRPr="00C14C3A">
        <w:rPr>
          <w:color w:val="auto"/>
          <w:szCs w:val="28"/>
        </w:rPr>
        <w:t>наблюдается  высокий</w:t>
      </w:r>
      <w:proofErr w:type="gramEnd"/>
      <w:r w:rsidRPr="00C14C3A">
        <w:rPr>
          <w:color w:val="auto"/>
          <w:szCs w:val="28"/>
        </w:rPr>
        <w:t xml:space="preserve"> процент посещаемости как по группам, так и в целом по ДОУ: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11"/>
      </w:tblGrid>
      <w:tr w:rsidR="00C14C3A" w:rsidRPr="00C14C3A" w:rsidTr="007F1CA9">
        <w:trPr>
          <w:trHeight w:val="7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20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ab/>
            </w:r>
            <w:r w:rsidRPr="00C14C3A">
              <w:rPr>
                <w:b/>
                <w:color w:val="auto"/>
                <w:szCs w:val="28"/>
              </w:rPr>
              <w:t>Группа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200" w:line="276" w:lineRule="auto"/>
              <w:ind w:left="0" w:right="0" w:firstLine="0"/>
              <w:jc w:val="center"/>
              <w:rPr>
                <w:b/>
                <w:color w:val="auto"/>
                <w:szCs w:val="28"/>
              </w:rPr>
            </w:pPr>
            <w:r w:rsidRPr="00C14C3A">
              <w:rPr>
                <w:b/>
                <w:color w:val="auto"/>
                <w:szCs w:val="28"/>
              </w:rPr>
              <w:t>Коэффициент</w:t>
            </w:r>
          </w:p>
        </w:tc>
      </w:tr>
      <w:tr w:rsidR="00C14C3A" w:rsidRPr="00C14C3A" w:rsidTr="007F1CA9">
        <w:trPr>
          <w:trHeight w:val="6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0" w:line="276" w:lineRule="auto"/>
              <w:ind w:left="0" w:right="0" w:firstLine="0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Младшая разновозрастная группа  «</w:t>
            </w:r>
            <w:proofErr w:type="spellStart"/>
            <w:r w:rsidRPr="00C14C3A">
              <w:rPr>
                <w:color w:val="auto"/>
                <w:szCs w:val="28"/>
              </w:rPr>
              <w:t>Смешарики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0,81</w:t>
            </w:r>
          </w:p>
        </w:tc>
      </w:tr>
      <w:tr w:rsidR="00C14C3A" w:rsidRPr="00C14C3A" w:rsidTr="007F1CA9">
        <w:trPr>
          <w:trHeight w:val="6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0" w:line="276" w:lineRule="auto"/>
              <w:ind w:left="0" w:right="0" w:firstLine="0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Старшая разновозрастная группа «</w:t>
            </w:r>
            <w:proofErr w:type="spellStart"/>
            <w:r w:rsidRPr="00C14C3A">
              <w:rPr>
                <w:color w:val="auto"/>
                <w:szCs w:val="28"/>
              </w:rPr>
              <w:t>Смурфики</w:t>
            </w:r>
            <w:proofErr w:type="spellEnd"/>
            <w:r w:rsidRPr="00C14C3A">
              <w:rPr>
                <w:color w:val="auto"/>
                <w:szCs w:val="28"/>
              </w:rPr>
              <w:t>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3A" w:rsidRPr="00C14C3A" w:rsidRDefault="00C14C3A" w:rsidP="00C14C3A">
            <w:pPr>
              <w:widowControl w:val="0"/>
              <w:spacing w:after="0" w:line="276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C14C3A">
              <w:rPr>
                <w:color w:val="auto"/>
                <w:szCs w:val="28"/>
              </w:rPr>
              <w:t>0,93</w:t>
            </w:r>
          </w:p>
        </w:tc>
      </w:tr>
    </w:tbl>
    <w:p w:rsidR="00C14C3A" w:rsidRPr="00C14C3A" w:rsidRDefault="00C14C3A" w:rsidP="00C14C3A">
      <w:pPr>
        <w:widowControl w:val="0"/>
        <w:spacing w:after="0" w:line="276" w:lineRule="auto"/>
        <w:ind w:left="0" w:right="282" w:firstLine="709"/>
        <w:rPr>
          <w:color w:val="auto"/>
          <w:szCs w:val="28"/>
        </w:rPr>
      </w:pPr>
      <w:r w:rsidRPr="00C14C3A">
        <w:rPr>
          <w:color w:val="auto"/>
          <w:szCs w:val="28"/>
        </w:rPr>
        <w:t>Таким образом, коэффициент посещаемости по ДОУ – 0,9.</w:t>
      </w:r>
    </w:p>
    <w:p w:rsidR="007D7275" w:rsidRDefault="007D7275" w:rsidP="00C14C3A">
      <w:pPr>
        <w:spacing w:line="240" w:lineRule="auto"/>
        <w:ind w:left="0" w:right="72" w:firstLine="0"/>
      </w:pPr>
    </w:p>
    <w:p w:rsidR="006A065C" w:rsidRDefault="00C14C3A" w:rsidP="00BA7685">
      <w:pPr>
        <w:pStyle w:val="2"/>
        <w:spacing w:after="336" w:line="240" w:lineRule="auto"/>
        <w:ind w:left="1364" w:right="538" w:firstLine="0"/>
      </w:pPr>
      <w:r>
        <w:rPr>
          <w:i w:val="0"/>
          <w:color w:val="000000"/>
        </w:rPr>
        <w:lastRenderedPageBreak/>
        <w:t>10</w:t>
      </w:r>
      <w:r w:rsidR="00DB1A46">
        <w:rPr>
          <w:i w:val="0"/>
          <w:color w:val="000000"/>
        </w:rPr>
        <w:t xml:space="preserve">. Функционирование внутренней системы оценки качества образования </w:t>
      </w:r>
    </w:p>
    <w:p w:rsidR="006A065C" w:rsidRDefault="00DB1A46" w:rsidP="00BA7685">
      <w:pPr>
        <w:spacing w:after="58" w:line="240" w:lineRule="auto"/>
        <w:ind w:left="0" w:right="72" w:firstLine="0"/>
      </w:pPr>
      <w:r>
        <w:t xml:space="preserve">Руководствуясь с требованиями Федерального закона от 29.12.2012 N 273ФЗ "Об образовании в Российской Федерации», статья 28, пункт 2, подпункта 13 (к компетенции образовательной организации в установленной сфере деятельности относится «обеспечение функционирования внутренней системы оценки качества образования в образовательной организации), Постановления Правительства РФ №662 от 05.08.2013 г. «Об осуществлении мониторинга системы образования» в учреждении создана и осуществляется внутренняя систем оценки качества образования. </w:t>
      </w:r>
    </w:p>
    <w:p w:rsidR="006A065C" w:rsidRDefault="00895020" w:rsidP="00BA7685">
      <w:pPr>
        <w:spacing w:line="240" w:lineRule="auto"/>
        <w:ind w:left="0" w:right="72" w:firstLine="0"/>
      </w:pPr>
      <w:r>
        <w:t xml:space="preserve">       </w:t>
      </w:r>
      <w:r w:rsidR="00DB1A46">
        <w:t xml:space="preserve">Внутренняя система оценки качества образования – совокупность организационных норма и правил, обеспечивающих объективную информацию </w:t>
      </w:r>
      <w:proofErr w:type="gramStart"/>
      <w:r w:rsidR="00DB1A46">
        <w:t>и  последующую</w:t>
      </w:r>
      <w:proofErr w:type="gramEnd"/>
      <w:r w:rsidR="00DB1A46">
        <w:t xml:space="preserve"> оценку  образовательных достижений воспитанников, эффективности деятельности структурных подразделений, включая качество имеющихся ресурсов, качество образовательных программ с учетом запросов основных потребителей образовательных услуг. </w:t>
      </w:r>
    </w:p>
    <w:p w:rsidR="006A065C" w:rsidRDefault="00895020" w:rsidP="00895020">
      <w:pPr>
        <w:ind w:left="0" w:right="72" w:firstLine="0"/>
      </w:pPr>
      <w:r>
        <w:t xml:space="preserve">       </w:t>
      </w:r>
      <w:r w:rsidR="00DB1A46">
        <w:t xml:space="preserve">В рамках функционирования внутренней системы оценки качества образования осуществляется контроль качества образования по следующим направлениям: качество образования, условия функционирования и развития, эффективность функционирования. </w:t>
      </w:r>
    </w:p>
    <w:p w:rsidR="006A065C" w:rsidRDefault="00895020" w:rsidP="00895020">
      <w:pPr>
        <w:ind w:left="0" w:right="72" w:firstLine="0"/>
      </w:pPr>
      <w:r>
        <w:t xml:space="preserve">        </w:t>
      </w:r>
      <w:r w:rsidR="00DB1A46">
        <w:t xml:space="preserve">Результаты внутреннего мониторинга способствуют принятию обоснованных и своевременных управленческих решений, направленных на повышение качества образовательного процесса и образовательного результата.  </w:t>
      </w:r>
    </w:p>
    <w:p w:rsidR="006A065C" w:rsidRDefault="006A065C" w:rsidP="00895020">
      <w:pPr>
        <w:spacing w:after="0" w:line="259" w:lineRule="auto"/>
        <w:ind w:left="0" w:right="0" w:firstLine="0"/>
        <w:jc w:val="left"/>
      </w:pPr>
    </w:p>
    <w:p w:rsidR="001F23AD" w:rsidRDefault="00A41E52" w:rsidP="001F23AD">
      <w:pPr>
        <w:spacing w:after="0" w:line="259" w:lineRule="auto"/>
        <w:ind w:left="0" w:right="0" w:firstLine="0"/>
        <w:jc w:val="left"/>
      </w:pPr>
      <w:r>
        <w:t>Вывод:</w:t>
      </w:r>
      <w:r w:rsidR="0069043F">
        <w:br w:type="textWrapping" w:clear="all"/>
      </w:r>
      <w:r w:rsidR="001F23AD">
        <w:t xml:space="preserve">        </w:t>
      </w:r>
      <w:r>
        <w:t xml:space="preserve">В дошкольном  образовательном  учреждении  создаются  условия  для обеспечения  качества  образования  и </w:t>
      </w:r>
      <w:r w:rsidR="00F84FD0">
        <w:t xml:space="preserve"> удовлетворения  запросов родителей  соответствующие  федеральным  государственным  образовательным стандартам  дошкольного  образования.</w:t>
      </w:r>
    </w:p>
    <w:p w:rsidR="00F84FD0" w:rsidRDefault="00F84FD0" w:rsidP="00895020">
      <w:pPr>
        <w:tabs>
          <w:tab w:val="left" w:pos="945"/>
        </w:tabs>
        <w:ind w:left="0"/>
      </w:pPr>
      <w:r>
        <w:tab/>
        <w:t xml:space="preserve">           ДОУ  </w:t>
      </w:r>
      <w:r w:rsidR="00992C4D">
        <w:t xml:space="preserve"> на 100</w:t>
      </w:r>
      <w:r w:rsidR="008A174E">
        <w:t xml:space="preserve"> % </w:t>
      </w:r>
      <w:proofErr w:type="gramStart"/>
      <w:r>
        <w:t>укомплектовано  педагогическими</w:t>
      </w:r>
      <w:proofErr w:type="gramEnd"/>
      <w:r>
        <w:t xml:space="preserve">  кадрами.</w:t>
      </w:r>
    </w:p>
    <w:p w:rsidR="00AE5756" w:rsidRDefault="001F23AD" w:rsidP="001F23AD">
      <w:pPr>
        <w:ind w:left="0" w:firstLine="0"/>
      </w:pPr>
      <w:r>
        <w:t xml:space="preserve">        </w:t>
      </w:r>
      <w:r w:rsidR="00F84FD0">
        <w:t xml:space="preserve">   </w:t>
      </w:r>
      <w:proofErr w:type="gramStart"/>
      <w:r w:rsidR="00F84FD0">
        <w:t>Педагоги  активно</w:t>
      </w:r>
      <w:proofErr w:type="gramEnd"/>
      <w:r w:rsidR="00F84FD0">
        <w:t xml:space="preserve">  включаются в  инновационную   деятельность:   новые        педагогические  технологии, повышается   информационная  грамотность  педагогов.</w:t>
      </w:r>
      <w:r w:rsidR="006D5536">
        <w:t xml:space="preserve"> Дети быстро адаптировались к режиму </w:t>
      </w:r>
      <w:proofErr w:type="gramStart"/>
      <w:r w:rsidR="006D5536">
        <w:t>дня  и</w:t>
      </w:r>
      <w:proofErr w:type="gramEnd"/>
      <w:r w:rsidR="006D5536">
        <w:t xml:space="preserve"> с удовольствием приходят в детский сад.</w:t>
      </w:r>
    </w:p>
    <w:p w:rsidR="00AE5756" w:rsidRDefault="00AE5756" w:rsidP="00AE5756"/>
    <w:p w:rsidR="001F23AD" w:rsidRDefault="008A174E" w:rsidP="00AE5756">
      <w:pPr>
        <w:tabs>
          <w:tab w:val="left" w:pos="1020"/>
        </w:tabs>
      </w:pPr>
      <w:r>
        <w:t xml:space="preserve">       </w:t>
      </w:r>
    </w:p>
    <w:p w:rsidR="00102513" w:rsidRPr="00AE5756" w:rsidRDefault="008A174E" w:rsidP="00AE5756">
      <w:pPr>
        <w:tabs>
          <w:tab w:val="left" w:pos="1020"/>
        </w:tabs>
      </w:pPr>
      <w:r>
        <w:t xml:space="preserve"> Заведующий                                                                 </w:t>
      </w:r>
      <w:r w:rsidR="001F23AD">
        <w:t xml:space="preserve">                  </w:t>
      </w:r>
      <w:r>
        <w:t xml:space="preserve">               </w:t>
      </w:r>
      <w:proofErr w:type="spellStart"/>
      <w:r>
        <w:t>Р.Р.Эльтаева</w:t>
      </w:r>
      <w:proofErr w:type="spellEnd"/>
    </w:p>
    <w:sectPr w:rsidR="00102513" w:rsidRPr="00AE5756" w:rsidSect="009E13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70" w:bottom="1411" w:left="982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95" w:rsidRDefault="00D81B95">
      <w:pPr>
        <w:spacing w:after="0" w:line="240" w:lineRule="auto"/>
      </w:pPr>
      <w:r>
        <w:separator/>
      </w:r>
    </w:p>
  </w:endnote>
  <w:endnote w:type="continuationSeparator" w:id="0">
    <w:p w:rsidR="00D81B95" w:rsidRDefault="00D8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D81B95" w:rsidRDefault="00D81B95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D81B95" w:rsidRDefault="00D81B95">
    <w:pPr>
      <w:spacing w:after="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D81B95" w:rsidRDefault="00D81B95">
    <w:pPr>
      <w:spacing w:after="0" w:line="259" w:lineRule="auto"/>
      <w:ind w:left="72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72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D81B95" w:rsidRDefault="00D81B95">
    <w:pPr>
      <w:spacing w:after="0" w:line="259" w:lineRule="auto"/>
      <w:ind w:left="72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95" w:rsidRDefault="00D81B95">
      <w:pPr>
        <w:spacing w:after="0" w:line="240" w:lineRule="auto"/>
      </w:pPr>
      <w:r>
        <w:separator/>
      </w:r>
    </w:p>
  </w:footnote>
  <w:footnote w:type="continuationSeparator" w:id="0">
    <w:p w:rsidR="00D81B95" w:rsidRDefault="00D8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 w:rsidP="00B5254F">
    <w:pPr>
      <w:pStyle w:val="a7"/>
    </w:pPr>
  </w:p>
  <w:p w:rsidR="00D81B95" w:rsidRDefault="00D81B95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6612"/>
      <w:docPartObj>
        <w:docPartGallery w:val="Page Numbers (Top of Page)"/>
        <w:docPartUnique/>
      </w:docPartObj>
    </w:sdtPr>
    <w:sdtEndPr/>
    <w:sdtContent>
      <w:p w:rsidR="00D81B95" w:rsidRDefault="00D81B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F90">
          <w:rPr>
            <w:noProof/>
          </w:rPr>
          <w:t>17</w:t>
        </w:r>
        <w:r>
          <w:fldChar w:fldCharType="end"/>
        </w:r>
      </w:p>
    </w:sdtContent>
  </w:sdt>
  <w:p w:rsidR="00D81B95" w:rsidRDefault="00D81B9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95" w:rsidRDefault="00D81B9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F8F"/>
    <w:multiLevelType w:val="hybridMultilevel"/>
    <w:tmpl w:val="7AD014B0"/>
    <w:lvl w:ilvl="0" w:tplc="EAC88EC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B67F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A29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FCA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326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24B2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946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6E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26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A05A1"/>
    <w:multiLevelType w:val="hybridMultilevel"/>
    <w:tmpl w:val="3A007420"/>
    <w:lvl w:ilvl="0" w:tplc="87C88A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45D96">
      <w:start w:val="1"/>
      <w:numFmt w:val="bullet"/>
      <w:lvlRestart w:val="0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B84278">
      <w:start w:val="1"/>
      <w:numFmt w:val="bullet"/>
      <w:lvlText w:val="▪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5C7D14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01E90">
      <w:start w:val="1"/>
      <w:numFmt w:val="bullet"/>
      <w:lvlText w:val="o"/>
      <w:lvlJc w:val="left"/>
      <w:pPr>
        <w:ind w:left="2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85CA4">
      <w:start w:val="1"/>
      <w:numFmt w:val="bullet"/>
      <w:lvlText w:val="▪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8A9364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90EE40">
      <w:start w:val="1"/>
      <w:numFmt w:val="bullet"/>
      <w:lvlText w:val="o"/>
      <w:lvlJc w:val="left"/>
      <w:pPr>
        <w:ind w:left="5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1AEB3C">
      <w:start w:val="1"/>
      <w:numFmt w:val="bullet"/>
      <w:lvlText w:val="▪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E16879"/>
    <w:multiLevelType w:val="hybridMultilevel"/>
    <w:tmpl w:val="8CCE3CCC"/>
    <w:lvl w:ilvl="0" w:tplc="CF2EAD7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C5A84">
      <w:start w:val="1"/>
      <w:numFmt w:val="bullet"/>
      <w:lvlText w:val="o"/>
      <w:lvlJc w:val="left"/>
      <w:pPr>
        <w:ind w:left="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C25C">
      <w:start w:val="1"/>
      <w:numFmt w:val="bullet"/>
      <w:lvlText w:val="▪"/>
      <w:lvlJc w:val="left"/>
      <w:pPr>
        <w:ind w:left="1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680868">
      <w:start w:val="1"/>
      <w:numFmt w:val="bullet"/>
      <w:lvlText w:val="•"/>
      <w:lvlJc w:val="left"/>
      <w:pPr>
        <w:ind w:left="1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3CB402">
      <w:start w:val="1"/>
      <w:numFmt w:val="bullet"/>
      <w:lvlText w:val="o"/>
      <w:lvlJc w:val="left"/>
      <w:pPr>
        <w:ind w:left="2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63A56">
      <w:start w:val="1"/>
      <w:numFmt w:val="bullet"/>
      <w:lvlText w:val="▪"/>
      <w:lvlJc w:val="left"/>
      <w:pPr>
        <w:ind w:left="3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2DCA2">
      <w:start w:val="1"/>
      <w:numFmt w:val="bullet"/>
      <w:lvlText w:val="•"/>
      <w:lvlJc w:val="left"/>
      <w:pPr>
        <w:ind w:left="4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47060">
      <w:start w:val="1"/>
      <w:numFmt w:val="bullet"/>
      <w:lvlText w:val="o"/>
      <w:lvlJc w:val="left"/>
      <w:pPr>
        <w:ind w:left="4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4C80AA">
      <w:start w:val="1"/>
      <w:numFmt w:val="bullet"/>
      <w:lvlText w:val="▪"/>
      <w:lvlJc w:val="left"/>
      <w:pPr>
        <w:ind w:left="5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3232"/>
    <w:multiLevelType w:val="hybridMultilevel"/>
    <w:tmpl w:val="CAD83804"/>
    <w:lvl w:ilvl="0" w:tplc="4BF6A9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4E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8E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CF3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29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D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E5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40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63AF5"/>
    <w:multiLevelType w:val="hybridMultilevel"/>
    <w:tmpl w:val="0E9A8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42D8F"/>
    <w:multiLevelType w:val="hybridMultilevel"/>
    <w:tmpl w:val="148815F2"/>
    <w:lvl w:ilvl="0" w:tplc="2D50CFC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473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40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C6FA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0FA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8D3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BC33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B41C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4EB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8E2448"/>
    <w:multiLevelType w:val="hybridMultilevel"/>
    <w:tmpl w:val="2922549C"/>
    <w:lvl w:ilvl="0" w:tplc="70C0E99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24E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264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0B7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E79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323D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854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025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108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3F283F"/>
    <w:multiLevelType w:val="hybridMultilevel"/>
    <w:tmpl w:val="7B06F676"/>
    <w:lvl w:ilvl="0" w:tplc="99247AD6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EB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0F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14D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66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A1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38A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69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41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854201"/>
    <w:multiLevelType w:val="hybridMultilevel"/>
    <w:tmpl w:val="B414038A"/>
    <w:lvl w:ilvl="0" w:tplc="1B8C11F6">
      <w:start w:val="6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AC130">
      <w:start w:val="1"/>
      <w:numFmt w:val="lowerLetter"/>
      <w:lvlText w:val="%2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25C5E">
      <w:start w:val="1"/>
      <w:numFmt w:val="lowerRoman"/>
      <w:lvlText w:val="%3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3EE0">
      <w:start w:val="1"/>
      <w:numFmt w:val="decimal"/>
      <w:lvlText w:val="%4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EBB5A">
      <w:start w:val="1"/>
      <w:numFmt w:val="lowerLetter"/>
      <w:lvlText w:val="%5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638DE">
      <w:start w:val="1"/>
      <w:numFmt w:val="lowerRoman"/>
      <w:lvlText w:val="%6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AD0F2">
      <w:start w:val="1"/>
      <w:numFmt w:val="decimal"/>
      <w:lvlText w:val="%7"/>
      <w:lvlJc w:val="left"/>
      <w:pPr>
        <w:ind w:left="6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8AB26">
      <w:start w:val="1"/>
      <w:numFmt w:val="lowerLetter"/>
      <w:lvlText w:val="%8"/>
      <w:lvlJc w:val="left"/>
      <w:pPr>
        <w:ind w:left="7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2F61E">
      <w:start w:val="1"/>
      <w:numFmt w:val="lowerRoman"/>
      <w:lvlText w:val="%9"/>
      <w:lvlJc w:val="left"/>
      <w:pPr>
        <w:ind w:left="8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AA7A3E"/>
    <w:multiLevelType w:val="hybridMultilevel"/>
    <w:tmpl w:val="C5086832"/>
    <w:lvl w:ilvl="0" w:tplc="DD8605D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80EBA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C319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0A4C6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ADC04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5C3BDA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E0B98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A91E2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A7844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5C"/>
    <w:rsid w:val="00005C4A"/>
    <w:rsid w:val="00005C74"/>
    <w:rsid w:val="00024CE3"/>
    <w:rsid w:val="000317F5"/>
    <w:rsid w:val="000365F1"/>
    <w:rsid w:val="00060B55"/>
    <w:rsid w:val="000633C3"/>
    <w:rsid w:val="00084CC8"/>
    <w:rsid w:val="000931ED"/>
    <w:rsid w:val="00093FA8"/>
    <w:rsid w:val="000958A7"/>
    <w:rsid w:val="000B362C"/>
    <w:rsid w:val="000E5F52"/>
    <w:rsid w:val="000E7046"/>
    <w:rsid w:val="000E7BA5"/>
    <w:rsid w:val="00102513"/>
    <w:rsid w:val="00110E65"/>
    <w:rsid w:val="00111080"/>
    <w:rsid w:val="0011372F"/>
    <w:rsid w:val="00151CCB"/>
    <w:rsid w:val="0018094B"/>
    <w:rsid w:val="00185D8A"/>
    <w:rsid w:val="001B47EC"/>
    <w:rsid w:val="001E67FA"/>
    <w:rsid w:val="001F23AD"/>
    <w:rsid w:val="002029AC"/>
    <w:rsid w:val="00206A23"/>
    <w:rsid w:val="002441E2"/>
    <w:rsid w:val="002514F2"/>
    <w:rsid w:val="0025733F"/>
    <w:rsid w:val="0027033E"/>
    <w:rsid w:val="002765C6"/>
    <w:rsid w:val="00292661"/>
    <w:rsid w:val="00295FD4"/>
    <w:rsid w:val="002C12E0"/>
    <w:rsid w:val="002E619B"/>
    <w:rsid w:val="00315294"/>
    <w:rsid w:val="003279A7"/>
    <w:rsid w:val="00364939"/>
    <w:rsid w:val="00380096"/>
    <w:rsid w:val="00384B71"/>
    <w:rsid w:val="00385B96"/>
    <w:rsid w:val="003A1008"/>
    <w:rsid w:val="003A4174"/>
    <w:rsid w:val="003B4C59"/>
    <w:rsid w:val="003B563C"/>
    <w:rsid w:val="003C70E0"/>
    <w:rsid w:val="003D0477"/>
    <w:rsid w:val="003D0510"/>
    <w:rsid w:val="003E00D8"/>
    <w:rsid w:val="003E16CA"/>
    <w:rsid w:val="003E3D8C"/>
    <w:rsid w:val="003E4BC4"/>
    <w:rsid w:val="003F263E"/>
    <w:rsid w:val="003F3FFB"/>
    <w:rsid w:val="00431030"/>
    <w:rsid w:val="004B3AB2"/>
    <w:rsid w:val="004B67AE"/>
    <w:rsid w:val="004C188B"/>
    <w:rsid w:val="004D1BA2"/>
    <w:rsid w:val="004E1779"/>
    <w:rsid w:val="004E6CEE"/>
    <w:rsid w:val="004E72FC"/>
    <w:rsid w:val="005136CD"/>
    <w:rsid w:val="005313D4"/>
    <w:rsid w:val="00542910"/>
    <w:rsid w:val="00563ABC"/>
    <w:rsid w:val="00575F05"/>
    <w:rsid w:val="005964EE"/>
    <w:rsid w:val="005A5AC2"/>
    <w:rsid w:val="005A6A52"/>
    <w:rsid w:val="005E1E4E"/>
    <w:rsid w:val="00614EF6"/>
    <w:rsid w:val="0063241B"/>
    <w:rsid w:val="00647225"/>
    <w:rsid w:val="006530DA"/>
    <w:rsid w:val="00664FB2"/>
    <w:rsid w:val="006671A2"/>
    <w:rsid w:val="0069043F"/>
    <w:rsid w:val="006A05FA"/>
    <w:rsid w:val="006A065C"/>
    <w:rsid w:val="006B2B29"/>
    <w:rsid w:val="006C62F1"/>
    <w:rsid w:val="006D1D22"/>
    <w:rsid w:val="006D5536"/>
    <w:rsid w:val="006E6E21"/>
    <w:rsid w:val="0070524B"/>
    <w:rsid w:val="00705575"/>
    <w:rsid w:val="00705650"/>
    <w:rsid w:val="00707FEA"/>
    <w:rsid w:val="00776022"/>
    <w:rsid w:val="00776213"/>
    <w:rsid w:val="0079571D"/>
    <w:rsid w:val="007A3A1D"/>
    <w:rsid w:val="007A5244"/>
    <w:rsid w:val="007A6E45"/>
    <w:rsid w:val="007B7A20"/>
    <w:rsid w:val="007D7275"/>
    <w:rsid w:val="007F1CA9"/>
    <w:rsid w:val="007F6EF2"/>
    <w:rsid w:val="00816635"/>
    <w:rsid w:val="00816F40"/>
    <w:rsid w:val="008576B6"/>
    <w:rsid w:val="0088588E"/>
    <w:rsid w:val="00895020"/>
    <w:rsid w:val="008A174E"/>
    <w:rsid w:val="008B0965"/>
    <w:rsid w:val="008B7D6F"/>
    <w:rsid w:val="008D1425"/>
    <w:rsid w:val="008D2BB6"/>
    <w:rsid w:val="008D2C12"/>
    <w:rsid w:val="008E6C73"/>
    <w:rsid w:val="00907B4B"/>
    <w:rsid w:val="00910391"/>
    <w:rsid w:val="00926B7E"/>
    <w:rsid w:val="00943C39"/>
    <w:rsid w:val="00947807"/>
    <w:rsid w:val="00947F3B"/>
    <w:rsid w:val="009662E1"/>
    <w:rsid w:val="00972080"/>
    <w:rsid w:val="00992C4D"/>
    <w:rsid w:val="00993865"/>
    <w:rsid w:val="009B7377"/>
    <w:rsid w:val="009E1315"/>
    <w:rsid w:val="009F050C"/>
    <w:rsid w:val="009F2847"/>
    <w:rsid w:val="00A23071"/>
    <w:rsid w:val="00A41E52"/>
    <w:rsid w:val="00A51296"/>
    <w:rsid w:val="00A749AC"/>
    <w:rsid w:val="00AB3D1E"/>
    <w:rsid w:val="00AD338A"/>
    <w:rsid w:val="00AE5756"/>
    <w:rsid w:val="00B04A7D"/>
    <w:rsid w:val="00B07074"/>
    <w:rsid w:val="00B11AB4"/>
    <w:rsid w:val="00B442D8"/>
    <w:rsid w:val="00B5254F"/>
    <w:rsid w:val="00B860C9"/>
    <w:rsid w:val="00BA7685"/>
    <w:rsid w:val="00BD1833"/>
    <w:rsid w:val="00C12E91"/>
    <w:rsid w:val="00C14C3A"/>
    <w:rsid w:val="00C30BF0"/>
    <w:rsid w:val="00C62CDB"/>
    <w:rsid w:val="00C86074"/>
    <w:rsid w:val="00C8704D"/>
    <w:rsid w:val="00CA2713"/>
    <w:rsid w:val="00CA532A"/>
    <w:rsid w:val="00CB0015"/>
    <w:rsid w:val="00CB0FC0"/>
    <w:rsid w:val="00CD63DF"/>
    <w:rsid w:val="00CF2620"/>
    <w:rsid w:val="00CF530F"/>
    <w:rsid w:val="00CF7199"/>
    <w:rsid w:val="00D008DF"/>
    <w:rsid w:val="00D2435C"/>
    <w:rsid w:val="00D306CD"/>
    <w:rsid w:val="00D31027"/>
    <w:rsid w:val="00D35290"/>
    <w:rsid w:val="00D372C0"/>
    <w:rsid w:val="00D45A82"/>
    <w:rsid w:val="00D60D12"/>
    <w:rsid w:val="00D81B95"/>
    <w:rsid w:val="00D94773"/>
    <w:rsid w:val="00DB1A46"/>
    <w:rsid w:val="00DD7444"/>
    <w:rsid w:val="00DE1CC8"/>
    <w:rsid w:val="00E14893"/>
    <w:rsid w:val="00E1799F"/>
    <w:rsid w:val="00E34CF4"/>
    <w:rsid w:val="00E5438B"/>
    <w:rsid w:val="00E63366"/>
    <w:rsid w:val="00E65275"/>
    <w:rsid w:val="00E67043"/>
    <w:rsid w:val="00E91DEA"/>
    <w:rsid w:val="00EA1F90"/>
    <w:rsid w:val="00EA6904"/>
    <w:rsid w:val="00EB545B"/>
    <w:rsid w:val="00ED1D42"/>
    <w:rsid w:val="00EE4D5D"/>
    <w:rsid w:val="00EF2FA1"/>
    <w:rsid w:val="00EF63E2"/>
    <w:rsid w:val="00F11B69"/>
    <w:rsid w:val="00F31E44"/>
    <w:rsid w:val="00F3326E"/>
    <w:rsid w:val="00F535BA"/>
    <w:rsid w:val="00F5638B"/>
    <w:rsid w:val="00F809AD"/>
    <w:rsid w:val="00F81A03"/>
    <w:rsid w:val="00F8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2D64"/>
  <w15:docId w15:val="{1A4A81E9-C52D-44C5-A67B-7F9B96F0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55"/>
    <w:pPr>
      <w:spacing w:after="14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60B55"/>
    <w:pPr>
      <w:keepNext/>
      <w:keepLines/>
      <w:spacing w:after="19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60B55"/>
    <w:pPr>
      <w:keepNext/>
      <w:keepLines/>
      <w:spacing w:after="0"/>
      <w:ind w:left="730" w:hanging="10"/>
      <w:outlineLvl w:val="1"/>
    </w:pPr>
    <w:rPr>
      <w:rFonts w:ascii="Times New Roman" w:eastAsia="Times New Roman" w:hAnsi="Times New Roman" w:cs="Times New Roman"/>
      <w:b/>
      <w:i/>
      <w:color w:val="333399"/>
      <w:sz w:val="28"/>
    </w:rPr>
  </w:style>
  <w:style w:type="paragraph" w:styleId="3">
    <w:name w:val="heading 3"/>
    <w:next w:val="a"/>
    <w:link w:val="30"/>
    <w:uiPriority w:val="9"/>
    <w:unhideWhenUsed/>
    <w:qFormat/>
    <w:rsid w:val="00060B55"/>
    <w:pPr>
      <w:keepNext/>
      <w:keepLines/>
      <w:spacing w:after="19"/>
      <w:ind w:left="10" w:right="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0B5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060B55"/>
    <w:rPr>
      <w:rFonts w:ascii="Times New Roman" w:eastAsia="Times New Roman" w:hAnsi="Times New Roman" w:cs="Times New Roman"/>
      <w:b/>
      <w:i/>
      <w:color w:val="333399"/>
      <w:sz w:val="28"/>
    </w:rPr>
  </w:style>
  <w:style w:type="character" w:customStyle="1" w:styleId="30">
    <w:name w:val="Заголовок 3 Знак"/>
    <w:link w:val="3"/>
    <w:rsid w:val="00060B5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60B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5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82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79571D"/>
    <w:pPr>
      <w:ind w:left="720"/>
      <w:contextualSpacing/>
    </w:pPr>
  </w:style>
  <w:style w:type="table" w:styleId="a6">
    <w:name w:val="Table Grid"/>
    <w:basedOn w:val="a1"/>
    <w:uiPriority w:val="39"/>
    <w:rsid w:val="00D6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780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9478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BBDDD9-5BEC-4026-99F9-99D4680C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Razet</cp:lastModifiedBy>
  <cp:revision>4</cp:revision>
  <cp:lastPrinted>2025-04-03T10:57:00Z</cp:lastPrinted>
  <dcterms:created xsi:type="dcterms:W3CDTF">2025-04-03T11:02:00Z</dcterms:created>
  <dcterms:modified xsi:type="dcterms:W3CDTF">2025-10-31T13:08:00Z</dcterms:modified>
</cp:coreProperties>
</file>